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207E" w14:textId="39F483C4" w:rsidR="39B42392" w:rsidRDefault="00277AEC" w:rsidP="39B42392">
      <w:pPr>
        <w:pStyle w:val="1bodycopy"/>
      </w:pPr>
      <w:r>
        <w:t xml:space="preserve"> </w:t>
      </w:r>
    </w:p>
    <w:p w14:paraId="42E0B97B" w14:textId="77777777" w:rsidR="00E86070" w:rsidRPr="00176009" w:rsidRDefault="002B58D6" w:rsidP="004F6833">
      <w:pPr>
        <w:pStyle w:val="1bodycopy"/>
      </w:pPr>
      <w:r w:rsidRPr="00176009">
        <w:t xml:space="preserve"> </w:t>
      </w:r>
    </w:p>
    <w:p w14:paraId="423878F4" w14:textId="77777777" w:rsidR="00E86070" w:rsidRPr="00176009" w:rsidRDefault="002B58D6" w:rsidP="00CF41E2">
      <w:r w:rsidRPr="00176009">
        <w:t xml:space="preserve"> </w:t>
      </w:r>
    </w:p>
    <w:p w14:paraId="0B84F73E" w14:textId="78A2AEE3" w:rsidR="00E86070" w:rsidRPr="00176009" w:rsidRDefault="00BE6FC0" w:rsidP="00CF41E2">
      <w:r>
        <w:rPr>
          <w:rFonts w:eastAsia="Calibri" w:cs="Calibri"/>
          <w:noProof/>
          <w:sz w:val="22"/>
        </w:rPr>
        <w:drawing>
          <wp:inline distT="0" distB="0" distL="0" distR="0" wp14:anchorId="141C4250" wp14:editId="5274531B">
            <wp:extent cx="2859420" cy="978408"/>
            <wp:effectExtent l="0" t="0" r="0" b="0"/>
            <wp:docPr id="1642494578"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94578" name="Picture 1" descr="A blue and black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8113" cy="981383"/>
                    </a:xfrm>
                    <a:prstGeom prst="rect">
                      <a:avLst/>
                    </a:prstGeom>
                  </pic:spPr>
                </pic:pic>
              </a:graphicData>
            </a:graphic>
          </wp:inline>
        </w:drawing>
      </w:r>
      <w:r w:rsidR="002B58D6" w:rsidRPr="00176009">
        <w:rPr>
          <w:rFonts w:eastAsia="Calibri" w:cs="Calibri"/>
          <w:sz w:val="22"/>
        </w:rPr>
        <w:t xml:space="preserve"> </w:t>
      </w:r>
    </w:p>
    <w:p w14:paraId="070DCDC2" w14:textId="77777777" w:rsidR="00E86070" w:rsidRPr="00176009" w:rsidRDefault="002B58D6" w:rsidP="00CF41E2">
      <w:r w:rsidRPr="00176009">
        <w:t xml:space="preserve"> </w:t>
      </w:r>
    </w:p>
    <w:p w14:paraId="379B42D9" w14:textId="77777777" w:rsidR="00E86070" w:rsidRPr="00176009" w:rsidRDefault="002B58D6" w:rsidP="00CF41E2">
      <w:r w:rsidRPr="00176009">
        <w:t xml:space="preserve"> </w:t>
      </w:r>
    </w:p>
    <w:p w14:paraId="0AFAB42C" w14:textId="77777777" w:rsidR="00CC31DE" w:rsidRDefault="002B58D6" w:rsidP="00CC31DE">
      <w:pPr>
        <w:spacing w:after="240"/>
        <w:rPr>
          <w:rFonts w:ascii="Times New Roman" w:eastAsia="Times New Roman" w:hAnsi="Times New Roman"/>
          <w:sz w:val="24"/>
          <w:lang w:eastAsia="en-GB"/>
        </w:rPr>
      </w:pPr>
      <w:r w:rsidRPr="00176009">
        <w:t xml:space="preserve"> </w:t>
      </w:r>
    </w:p>
    <w:p w14:paraId="4EDEC5DD" w14:textId="18BB78D6" w:rsidR="00CC31DE" w:rsidRDefault="00CC31DE" w:rsidP="00CC31DE">
      <w:pPr>
        <w:spacing w:after="240"/>
        <w:rPr>
          <w:rFonts w:ascii="Times New Roman" w:eastAsia="Times New Roman" w:hAnsi="Times New Roman"/>
          <w:sz w:val="24"/>
          <w:lang w:eastAsia="en-GB"/>
        </w:rPr>
      </w:pPr>
    </w:p>
    <w:p w14:paraId="53598CDF" w14:textId="77777777" w:rsidR="00CC31DE" w:rsidRDefault="00CC31DE" w:rsidP="00CC31DE">
      <w:pPr>
        <w:spacing w:after="240"/>
        <w:rPr>
          <w:rFonts w:ascii="Times New Roman" w:eastAsia="Times New Roman" w:hAnsi="Times New Roman"/>
          <w:sz w:val="24"/>
          <w:lang w:eastAsia="en-GB"/>
        </w:rPr>
      </w:pPr>
    </w:p>
    <w:p w14:paraId="2D7E1BD5" w14:textId="77777777" w:rsidR="00CC31DE" w:rsidRDefault="00CC31DE" w:rsidP="00CC31DE">
      <w:pPr>
        <w:spacing w:after="240"/>
        <w:rPr>
          <w:rFonts w:ascii="Times New Roman" w:eastAsia="Times New Roman" w:hAnsi="Times New Roman"/>
          <w:sz w:val="24"/>
          <w:lang w:eastAsia="en-GB"/>
        </w:rPr>
      </w:pPr>
    </w:p>
    <w:p w14:paraId="59FE8588" w14:textId="77777777" w:rsidR="00CC31DE" w:rsidRDefault="00CC31DE" w:rsidP="00CC31DE">
      <w:pPr>
        <w:spacing w:after="240"/>
        <w:rPr>
          <w:rFonts w:ascii="Times New Roman" w:eastAsia="Times New Roman" w:hAnsi="Times New Roman"/>
          <w:sz w:val="24"/>
          <w:lang w:eastAsia="en-GB"/>
        </w:rPr>
      </w:pPr>
    </w:p>
    <w:p w14:paraId="1455935E" w14:textId="77777777" w:rsidR="00CC31DE" w:rsidRDefault="00CC31DE" w:rsidP="00CC31DE">
      <w:pPr>
        <w:spacing w:after="240"/>
        <w:rPr>
          <w:rFonts w:ascii="Times New Roman" w:eastAsia="Times New Roman" w:hAnsi="Times New Roman"/>
          <w:sz w:val="24"/>
          <w:lang w:eastAsia="en-GB"/>
        </w:rPr>
      </w:pPr>
    </w:p>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4549E1D8" w14:textId="77777777" w:rsidR="002118BC" w:rsidRPr="002118BC" w:rsidRDefault="002118BC" w:rsidP="002118BC">
      <w:pPr>
        <w:spacing w:after="240"/>
        <w:rPr>
          <w:rFonts w:ascii="Arial" w:eastAsia="Times New Roman" w:hAnsi="Arial" w:cs="Arial"/>
          <w:b/>
          <w:bCs/>
          <w:i/>
          <w:iCs/>
          <w:sz w:val="24"/>
          <w:lang w:val="en-GB" w:eastAsia="en-GB"/>
        </w:rPr>
      </w:pPr>
      <w:r w:rsidRPr="002118BC">
        <w:rPr>
          <w:rFonts w:ascii="Arial" w:eastAsia="Times New Roman" w:hAnsi="Arial" w:cs="Arial"/>
          <w:b/>
          <w:bCs/>
          <w:i/>
          <w:iCs/>
          <w:sz w:val="24"/>
          <w:lang w:val="en-GB" w:eastAsia="en-GB"/>
        </w:rPr>
        <w:t>Genesis 16:13 You are the God that sees me.</w:t>
      </w:r>
    </w:p>
    <w:p w14:paraId="42556500" w14:textId="77777777" w:rsidR="00CC31DE" w:rsidRDefault="00CC31DE" w:rsidP="00CC31DE">
      <w:pPr>
        <w:spacing w:after="240"/>
        <w:rPr>
          <w:rFonts w:ascii="Times New Roman" w:eastAsia="Times New Roman" w:hAnsi="Times New Roman"/>
          <w:sz w:val="24"/>
          <w:lang w:eastAsia="en-GB"/>
        </w:rPr>
      </w:pPr>
    </w:p>
    <w:p w14:paraId="61109687" w14:textId="77777777" w:rsidR="00CC31DE" w:rsidRDefault="00CC31DE" w:rsidP="00CC31DE">
      <w:pPr>
        <w:spacing w:after="240"/>
        <w:rPr>
          <w:rFonts w:ascii="Times New Roman" w:eastAsia="Times New Roman" w:hAnsi="Times New Roman"/>
          <w:sz w:val="24"/>
          <w:lang w:eastAsia="en-GB"/>
        </w:rPr>
      </w:pPr>
    </w:p>
    <w:p w14:paraId="546B979A" w14:textId="77777777" w:rsidR="00CC31DE" w:rsidRDefault="00CC31DE" w:rsidP="00CC31DE">
      <w:pPr>
        <w:spacing w:after="240"/>
        <w:rPr>
          <w:rFonts w:ascii="Times New Roman" w:eastAsia="Times New Roman" w:hAnsi="Times New Roman"/>
          <w:sz w:val="24"/>
          <w:lang w:eastAsia="en-GB"/>
        </w:rPr>
      </w:pPr>
    </w:p>
    <w:p w14:paraId="3EA3D1A0" w14:textId="77777777" w:rsidR="00CC31DE" w:rsidRPr="004A61FC" w:rsidRDefault="00CC31DE" w:rsidP="00CC31DE">
      <w:pPr>
        <w:spacing w:after="240"/>
        <w:rPr>
          <w:rFonts w:ascii="Times New Roman" w:eastAsia="Times New Roman" w:hAnsi="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CC31DE" w:rsidRPr="00CC31DE" w14:paraId="73152773"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50A4065C" w:rsidR="00CC31DE" w:rsidRPr="00CC31DE" w:rsidRDefault="00E37285" w:rsidP="003D4594">
            <w:pPr>
              <w:rPr>
                <w:rFonts w:eastAsia="Times New Roman" w:cs="Arial"/>
                <w:sz w:val="24"/>
                <w:lang w:eastAsia="en-GB"/>
              </w:rPr>
            </w:pPr>
            <w:r>
              <w:rPr>
                <w:rFonts w:eastAsia="Times New Roman" w:cs="Arial"/>
                <w:b/>
                <w:bCs/>
                <w:color w:val="000000"/>
                <w:sz w:val="28"/>
                <w:szCs w:val="28"/>
                <w:lang w:eastAsia="en-GB"/>
              </w:rPr>
              <w:t xml:space="preserve">Allergen and Anaphylaxis </w:t>
            </w:r>
            <w:r w:rsidR="009A7939">
              <w:rPr>
                <w:rFonts w:eastAsia="Times New Roman" w:cs="Arial"/>
                <w:b/>
                <w:bCs/>
                <w:color w:val="000000"/>
                <w:sz w:val="28"/>
                <w:szCs w:val="28"/>
                <w:lang w:eastAsia="en-GB"/>
              </w:rPr>
              <w:t>Policy</w:t>
            </w:r>
          </w:p>
        </w:tc>
      </w:tr>
      <w:tr w:rsidR="00CC31DE" w:rsidRPr="00CC31DE" w14:paraId="718239C0"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Author/Owner</w:t>
            </w:r>
            <w:r w:rsidRPr="00CC31DE">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CC31DE" w:rsidRDefault="004E070D" w:rsidP="003D4594">
            <w:pPr>
              <w:rPr>
                <w:rFonts w:eastAsia="Times New Roman" w:cs="Arial"/>
                <w:sz w:val="24"/>
                <w:lang w:eastAsia="en-GB"/>
              </w:rPr>
            </w:pPr>
            <w:r>
              <w:rPr>
                <w:rFonts w:eastAsia="Times New Roman" w:cs="Arial"/>
                <w:color w:val="000000"/>
                <w:szCs w:val="20"/>
                <w:lang w:eastAsia="en-GB"/>
              </w:rPr>
              <w:t>Nicky Bailey</w:t>
            </w:r>
            <w:r w:rsidR="00CC31DE" w:rsidRPr="00CC31DE">
              <w:rPr>
                <w:rFonts w:eastAsia="Times New Roman" w:cs="Arial"/>
                <w:color w:val="000000"/>
                <w:szCs w:val="20"/>
                <w:lang w:eastAsia="en-GB"/>
              </w:rPr>
              <w:t> </w:t>
            </w:r>
          </w:p>
        </w:tc>
      </w:tr>
      <w:tr w:rsidR="00CC31DE" w:rsidRPr="00CC31DE" w14:paraId="1DE1CC66"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177013E6"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V</w:t>
            </w:r>
            <w:r w:rsidR="009A7939">
              <w:rPr>
                <w:rFonts w:eastAsia="Times New Roman" w:cs="Arial"/>
                <w:color w:val="000000"/>
                <w:szCs w:val="20"/>
                <w:lang w:eastAsia="en-GB"/>
              </w:rPr>
              <w:t>1</w:t>
            </w:r>
          </w:p>
        </w:tc>
      </w:tr>
      <w:tr w:rsidR="00CC31DE" w:rsidRPr="00CC31DE" w14:paraId="019E53A3" w14:textId="77777777" w:rsidTr="00E37285">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236D4" w14:textId="141DF9E0" w:rsidR="00CC31DE" w:rsidRPr="008C3BDD" w:rsidRDefault="003717F7" w:rsidP="003D4594">
            <w:pPr>
              <w:rPr>
                <w:rFonts w:eastAsia="Times New Roman" w:cs="Arial"/>
                <w:szCs w:val="20"/>
                <w:lang w:eastAsia="en-GB"/>
              </w:rPr>
            </w:pPr>
            <w:r>
              <w:rPr>
                <w:rFonts w:eastAsia="Times New Roman" w:cs="Arial"/>
                <w:szCs w:val="20"/>
                <w:lang w:eastAsia="en-GB"/>
              </w:rPr>
              <w:t>1.8.26</w:t>
            </w:r>
          </w:p>
        </w:tc>
      </w:tr>
      <w:tr w:rsidR="00CC31DE" w:rsidRPr="00CC31DE" w14:paraId="433636E9" w14:textId="77777777" w:rsidTr="008E59B7">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69E70CA2" w:rsidR="008424EA" w:rsidRPr="008424EA" w:rsidRDefault="0026664D" w:rsidP="003D4594">
            <w:pPr>
              <w:rPr>
                <w:rFonts w:eastAsia="Times New Roman" w:cs="Arial"/>
                <w:lang w:eastAsia="en-GB"/>
              </w:rPr>
            </w:pPr>
            <w:r>
              <w:rPr>
                <w:rFonts w:eastAsia="Times New Roman" w:cs="Arial"/>
                <w:lang w:eastAsia="en-GB"/>
              </w:rPr>
              <w:t>Board of Trustees</w:t>
            </w:r>
          </w:p>
        </w:tc>
      </w:tr>
    </w:tbl>
    <w:p w14:paraId="11E56705" w14:textId="77777777" w:rsidR="00CC31DE" w:rsidRPr="00CC31DE"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CC31DE" w:rsidRPr="00CC31DE" w14:paraId="37DEAE3F" w14:textId="77777777" w:rsidTr="008E59B7">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CC31DE" w:rsidRDefault="00CC31DE" w:rsidP="003D4594">
            <w:pPr>
              <w:rPr>
                <w:rFonts w:eastAsia="Times New Roman" w:cs="Arial"/>
                <w:sz w:val="24"/>
                <w:lang w:eastAsia="en-GB"/>
              </w:rPr>
            </w:pPr>
            <w:r w:rsidRPr="00CC31DE">
              <w:rPr>
                <w:rFonts w:eastAsia="Times New Roman" w:cs="Arial"/>
                <w:b/>
                <w:bCs/>
                <w:color w:val="000000"/>
                <w:szCs w:val="20"/>
                <w:lang w:eastAsia="en-GB"/>
              </w:rPr>
              <w:t>Policy Category </w:t>
            </w:r>
          </w:p>
          <w:p w14:paraId="32CB02AF" w14:textId="77777777" w:rsidR="00CC31DE" w:rsidRPr="00CC31DE" w:rsidRDefault="00CC31DE" w:rsidP="003D4594">
            <w:pPr>
              <w:rPr>
                <w:rFonts w:eastAsia="Times New Roman" w:cs="Arial"/>
                <w:sz w:val="24"/>
                <w:lang w:eastAsia="en-GB"/>
              </w:rPr>
            </w:pPr>
          </w:p>
          <w:p w14:paraId="3132C758" w14:textId="77777777" w:rsidR="00CC31DE" w:rsidRPr="00CC31DE" w:rsidRDefault="00CC31DE" w:rsidP="003D4594">
            <w:pPr>
              <w:rPr>
                <w:rFonts w:eastAsia="Times New Roman" w:cs="Arial"/>
                <w:sz w:val="24"/>
                <w:lang w:eastAsia="en-GB"/>
              </w:rPr>
            </w:pPr>
            <w:r w:rsidRPr="00CC31DE">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4E070D" w:rsidRDefault="00CC31DE" w:rsidP="003D4594">
            <w:pPr>
              <w:jc w:val="center"/>
              <w:rPr>
                <w:rFonts w:eastAsia="Times New Roman" w:cs="Arial"/>
                <w:b/>
                <w:bCs/>
                <w:sz w:val="24"/>
                <w:lang w:eastAsia="en-GB"/>
              </w:rPr>
            </w:pPr>
            <w:r w:rsidRPr="004E070D">
              <w:rPr>
                <w:rFonts w:eastAsia="Times New Roman" w:cs="Arial"/>
                <w:b/>
                <w:bCs/>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C34D65" w:rsidRDefault="00CC31DE" w:rsidP="003D4594">
            <w:pPr>
              <w:rPr>
                <w:rFonts w:eastAsia="Times New Roman" w:cs="Arial"/>
                <w:b/>
                <w:bCs/>
                <w:sz w:val="24"/>
                <w:lang w:eastAsia="en-GB"/>
              </w:rPr>
            </w:pPr>
            <w:r w:rsidRPr="00C34D65">
              <w:rPr>
                <w:rFonts w:eastAsia="Times New Roman" w:cs="Arial"/>
                <w:b/>
                <w:bCs/>
                <w:color w:val="000000"/>
                <w:szCs w:val="20"/>
                <w:lang w:eastAsia="en-GB"/>
              </w:rPr>
              <w:t>Trust/Academies to use without amendment</w:t>
            </w:r>
          </w:p>
        </w:tc>
      </w:tr>
      <w:tr w:rsidR="00CC31DE" w:rsidRPr="00CC31DE" w14:paraId="7F8BE632"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52DB0C31" w:rsidR="00CC31DE" w:rsidRPr="00C34D65" w:rsidRDefault="00375DFC" w:rsidP="003D4594">
            <w:pPr>
              <w:rPr>
                <w:rFonts w:eastAsia="Times New Roman" w:cs="Arial"/>
                <w:sz w:val="24"/>
                <w:lang w:eastAsia="en-GB"/>
              </w:rPr>
            </w:pPr>
            <w:r w:rsidRPr="00C34D65">
              <w:rPr>
                <w:rFonts w:eastAsia="Times New Roman" w:cs="Arial"/>
                <w:color w:val="000000"/>
                <w:szCs w:val="20"/>
                <w:lang w:eastAsia="en-GB"/>
              </w:rPr>
              <w:t>School</w:t>
            </w:r>
            <w:r w:rsidR="00CC31DE" w:rsidRPr="00C34D65">
              <w:rPr>
                <w:rFonts w:eastAsia="Times New Roman" w:cs="Arial"/>
                <w:color w:val="000000"/>
                <w:szCs w:val="20"/>
                <w:lang w:eastAsia="en-GB"/>
              </w:rPr>
              <w:t xml:space="preserve"> specific appendices</w:t>
            </w:r>
          </w:p>
        </w:tc>
      </w:tr>
      <w:tr w:rsidR="00CC31DE" w:rsidRPr="00CC31DE" w14:paraId="188073C6" w14:textId="77777777" w:rsidTr="008E59B7">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CC31DE" w:rsidRDefault="00CC31DE" w:rsidP="003D4594">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4E070D" w:rsidRDefault="00CC31DE" w:rsidP="003D4594">
            <w:pPr>
              <w:jc w:val="center"/>
              <w:rPr>
                <w:rFonts w:eastAsia="Times New Roman" w:cs="Arial"/>
                <w:sz w:val="24"/>
                <w:lang w:eastAsia="en-GB"/>
              </w:rPr>
            </w:pPr>
            <w:r w:rsidRPr="004E070D">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2C03CDF5" w:rsidR="00CC31DE" w:rsidRPr="004E070D" w:rsidRDefault="00375DFC" w:rsidP="003D4594">
            <w:pPr>
              <w:rPr>
                <w:rFonts w:eastAsia="Times New Roman" w:cs="Arial"/>
                <w:sz w:val="24"/>
                <w:lang w:eastAsia="en-GB"/>
              </w:rPr>
            </w:pPr>
            <w:r w:rsidRPr="0079228C">
              <w:rPr>
                <w:rFonts w:eastAsia="Times New Roman" w:cs="Arial"/>
                <w:color w:val="000000"/>
                <w:szCs w:val="20"/>
                <w:lang w:eastAsia="en-GB"/>
              </w:rPr>
              <w:t>School</w:t>
            </w:r>
            <w:r w:rsidR="00CC31DE" w:rsidRPr="0079228C">
              <w:rPr>
                <w:rFonts w:eastAsia="Times New Roman" w:cs="Arial"/>
                <w:color w:val="000000"/>
                <w:szCs w:val="20"/>
                <w:lang w:eastAsia="en-GB"/>
              </w:rPr>
              <w:t xml:space="preserve"> </w:t>
            </w:r>
            <w:proofErr w:type="spellStart"/>
            <w:r w:rsidR="00CC31DE" w:rsidRPr="0079228C">
              <w:rPr>
                <w:rFonts w:eastAsia="Times New Roman" w:cs="Arial"/>
                <w:color w:val="000000"/>
                <w:szCs w:val="20"/>
                <w:lang w:eastAsia="en-GB"/>
              </w:rPr>
              <w:t>personalisation</w:t>
            </w:r>
            <w:proofErr w:type="spellEnd"/>
            <w:r w:rsidR="00CC31DE" w:rsidRPr="0079228C">
              <w:rPr>
                <w:rFonts w:eastAsia="Times New Roman" w:cs="Arial"/>
                <w:color w:val="000000"/>
                <w:szCs w:val="20"/>
                <w:lang w:eastAsia="en-GB"/>
              </w:rPr>
              <w:t xml:space="preserve"> required (in highlighted fields)</w:t>
            </w:r>
          </w:p>
        </w:tc>
      </w:tr>
    </w:tbl>
    <w:p w14:paraId="12E624AF" w14:textId="77777777" w:rsidR="00CC31DE" w:rsidRPr="004A61FC" w:rsidRDefault="00CC31DE" w:rsidP="00CC31DE">
      <w:pPr>
        <w:rPr>
          <w:rFonts w:ascii="Times New Roman" w:eastAsia="Times New Roman" w:hAnsi="Times New Roman"/>
          <w:sz w:val="24"/>
          <w:lang w:eastAsia="en-GB"/>
        </w:rPr>
      </w:pPr>
    </w:p>
    <w:p w14:paraId="221A186E" w14:textId="77777777" w:rsidR="00CC31DE" w:rsidRDefault="00CC31DE" w:rsidP="00CC31DE">
      <w:pPr>
        <w:rPr>
          <w:rFonts w:ascii="Century Gothic" w:eastAsia="Times New Roman" w:hAnsi="Century Gothic"/>
          <w:b/>
          <w:bCs/>
          <w:color w:val="000000"/>
          <w:szCs w:val="20"/>
          <w:lang w:eastAsia="en-GB"/>
        </w:rPr>
      </w:pPr>
      <w:r>
        <w:rPr>
          <w:rFonts w:ascii="Century Gothic" w:eastAsia="Times New Roman" w:hAnsi="Century Gothic"/>
          <w:b/>
          <w:bCs/>
          <w:color w:val="000000"/>
          <w:szCs w:val="20"/>
          <w:lang w:eastAsia="en-GB"/>
        </w:rPr>
        <w:br w:type="page"/>
      </w:r>
    </w:p>
    <w:p w14:paraId="5E27F90B" w14:textId="77777777" w:rsidR="00CC31DE" w:rsidRPr="0062109E" w:rsidRDefault="00CC31DE" w:rsidP="00CC31DE">
      <w:pPr>
        <w:spacing w:before="100" w:after="200"/>
        <w:rPr>
          <w:rFonts w:eastAsia="Times New Roman" w:cs="Arial"/>
          <w:sz w:val="24"/>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94"/>
        <w:gridCol w:w="1796"/>
        <w:gridCol w:w="1533"/>
        <w:gridCol w:w="5206"/>
      </w:tblGrid>
      <w:tr w:rsidR="00CC31DE" w:rsidRPr="0062109E" w14:paraId="0A42E2B6" w14:textId="77777777" w:rsidTr="008E59B7">
        <w:tc>
          <w:tcPr>
            <w:tcW w:w="1101" w:type="dxa"/>
          </w:tcPr>
          <w:p w14:paraId="3E8A06F8"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Version</w:t>
            </w:r>
          </w:p>
        </w:tc>
        <w:tc>
          <w:tcPr>
            <w:tcW w:w="1842" w:type="dxa"/>
          </w:tcPr>
          <w:p w14:paraId="503A281E"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Date</w:t>
            </w:r>
          </w:p>
        </w:tc>
        <w:tc>
          <w:tcPr>
            <w:tcW w:w="1560" w:type="dxa"/>
          </w:tcPr>
          <w:p w14:paraId="6221E070"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Author</w:t>
            </w:r>
          </w:p>
        </w:tc>
        <w:tc>
          <w:tcPr>
            <w:tcW w:w="5351" w:type="dxa"/>
          </w:tcPr>
          <w:p w14:paraId="48AC04D9" w14:textId="77777777" w:rsidR="00CC31DE" w:rsidRPr="005F3664" w:rsidRDefault="00CC31DE" w:rsidP="003D4594">
            <w:pPr>
              <w:rPr>
                <w:rFonts w:eastAsia="Times New Roman" w:cs="Arial"/>
                <w:b/>
                <w:bCs/>
                <w:color w:val="000000"/>
                <w:szCs w:val="20"/>
                <w:lang w:eastAsia="en-GB"/>
              </w:rPr>
            </w:pPr>
            <w:r w:rsidRPr="005F3664">
              <w:rPr>
                <w:rFonts w:eastAsia="Times New Roman" w:cs="Arial"/>
                <w:b/>
                <w:bCs/>
                <w:color w:val="000000"/>
                <w:szCs w:val="20"/>
                <w:lang w:eastAsia="en-GB"/>
              </w:rPr>
              <w:t>Note/Summary of Revisions</w:t>
            </w:r>
          </w:p>
        </w:tc>
      </w:tr>
      <w:tr w:rsidR="00CC31DE" w:rsidRPr="0062109E" w14:paraId="5258FBF5" w14:textId="77777777" w:rsidTr="008E59B7">
        <w:tc>
          <w:tcPr>
            <w:tcW w:w="1101" w:type="dxa"/>
          </w:tcPr>
          <w:p w14:paraId="4300067B" w14:textId="37B9A805"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V</w:t>
            </w:r>
            <w:r w:rsidR="009A7939" w:rsidRPr="00205077">
              <w:rPr>
                <w:rFonts w:eastAsia="Times New Roman" w:cs="Arial"/>
                <w:color w:val="000000"/>
                <w:szCs w:val="20"/>
                <w:lang w:eastAsia="en-GB"/>
              </w:rPr>
              <w:t>1</w:t>
            </w:r>
          </w:p>
        </w:tc>
        <w:tc>
          <w:tcPr>
            <w:tcW w:w="1842" w:type="dxa"/>
          </w:tcPr>
          <w:p w14:paraId="73057685" w14:textId="6DF372A5" w:rsidR="00CC31DE" w:rsidRPr="00205077" w:rsidRDefault="0026664D" w:rsidP="003D4594">
            <w:pPr>
              <w:rPr>
                <w:rFonts w:eastAsia="Times New Roman" w:cs="Arial"/>
                <w:color w:val="000000"/>
                <w:szCs w:val="20"/>
                <w:lang w:eastAsia="en-GB"/>
              </w:rPr>
            </w:pPr>
            <w:r>
              <w:rPr>
                <w:rFonts w:eastAsia="Times New Roman" w:cs="Arial"/>
                <w:color w:val="000000"/>
                <w:szCs w:val="20"/>
                <w:lang w:eastAsia="en-GB"/>
              </w:rPr>
              <w:t>April</w:t>
            </w:r>
            <w:r w:rsidR="002118BC" w:rsidRPr="00205077">
              <w:rPr>
                <w:rFonts w:eastAsia="Times New Roman" w:cs="Arial"/>
                <w:color w:val="000000"/>
                <w:szCs w:val="20"/>
                <w:lang w:eastAsia="en-GB"/>
              </w:rPr>
              <w:t xml:space="preserve"> 2026</w:t>
            </w:r>
          </w:p>
        </w:tc>
        <w:tc>
          <w:tcPr>
            <w:tcW w:w="1560" w:type="dxa"/>
          </w:tcPr>
          <w:p w14:paraId="33A0C45A" w14:textId="045390C1" w:rsidR="00CC31DE" w:rsidRPr="00205077" w:rsidRDefault="004E070D" w:rsidP="003D4594">
            <w:pPr>
              <w:rPr>
                <w:rFonts w:eastAsia="Times New Roman" w:cs="Arial"/>
                <w:color w:val="000000"/>
                <w:szCs w:val="20"/>
                <w:lang w:eastAsia="en-GB"/>
              </w:rPr>
            </w:pPr>
            <w:r w:rsidRPr="00205077">
              <w:rPr>
                <w:rFonts w:eastAsia="Times New Roman" w:cs="Arial"/>
                <w:color w:val="000000"/>
                <w:szCs w:val="20"/>
                <w:lang w:eastAsia="en-GB"/>
              </w:rPr>
              <w:t>Nicky Bailey</w:t>
            </w:r>
          </w:p>
        </w:tc>
        <w:tc>
          <w:tcPr>
            <w:tcW w:w="5351" w:type="dxa"/>
          </w:tcPr>
          <w:p w14:paraId="39998A3C" w14:textId="6E635C2B" w:rsidR="00CC31DE" w:rsidRPr="00205077" w:rsidRDefault="009A7939" w:rsidP="003D4594">
            <w:pPr>
              <w:rPr>
                <w:rFonts w:eastAsia="Times New Roman" w:cs="Arial"/>
                <w:color w:val="000000"/>
                <w:szCs w:val="20"/>
                <w:lang w:eastAsia="en-GB"/>
              </w:rPr>
            </w:pPr>
            <w:r w:rsidRPr="00205077">
              <w:rPr>
                <w:rFonts w:eastAsia="Times New Roman" w:cs="Arial"/>
                <w:color w:val="000000"/>
                <w:szCs w:val="20"/>
                <w:lang w:eastAsia="en-GB"/>
              </w:rPr>
              <w:t>New Trust Policy</w:t>
            </w:r>
            <w:r w:rsidR="00E37285">
              <w:rPr>
                <w:rFonts w:eastAsia="Times New Roman" w:cs="Arial"/>
                <w:color w:val="000000"/>
                <w:szCs w:val="20"/>
                <w:lang w:eastAsia="en-GB"/>
              </w:rPr>
              <w:t xml:space="preserve"> using </w:t>
            </w:r>
            <w:r w:rsidR="00237EC4">
              <w:rPr>
                <w:rFonts w:eastAsia="Times New Roman" w:cs="Arial"/>
                <w:color w:val="000000"/>
                <w:szCs w:val="20"/>
                <w:lang w:eastAsia="en-GB"/>
              </w:rPr>
              <w:t>Anaphylaxis UK</w:t>
            </w:r>
            <w:r w:rsidR="00E37285">
              <w:rPr>
                <w:rFonts w:eastAsia="Times New Roman" w:cs="Arial"/>
                <w:color w:val="000000"/>
                <w:szCs w:val="20"/>
                <w:lang w:eastAsia="en-GB"/>
              </w:rPr>
              <w:t xml:space="preserve"> template</w:t>
            </w:r>
          </w:p>
        </w:tc>
      </w:tr>
      <w:tr w:rsidR="00CC31DE" w:rsidRPr="0062109E" w14:paraId="453DBEE1" w14:textId="77777777" w:rsidTr="008E59B7">
        <w:tc>
          <w:tcPr>
            <w:tcW w:w="1101" w:type="dxa"/>
          </w:tcPr>
          <w:p w14:paraId="3AC6CFE1" w14:textId="2C19BC0E" w:rsidR="00CC31DE" w:rsidRPr="00205077" w:rsidRDefault="00CC31DE" w:rsidP="003D4594">
            <w:pPr>
              <w:rPr>
                <w:rFonts w:eastAsia="Times New Roman" w:cs="Arial"/>
                <w:color w:val="000000"/>
                <w:szCs w:val="20"/>
                <w:lang w:eastAsia="en-GB"/>
              </w:rPr>
            </w:pPr>
          </w:p>
        </w:tc>
        <w:tc>
          <w:tcPr>
            <w:tcW w:w="1842" w:type="dxa"/>
          </w:tcPr>
          <w:p w14:paraId="7821B776" w14:textId="7215097C" w:rsidR="00CC31DE" w:rsidRPr="00205077" w:rsidRDefault="00CC31DE" w:rsidP="003D4594">
            <w:pPr>
              <w:rPr>
                <w:rFonts w:eastAsia="Times New Roman" w:cs="Arial"/>
                <w:color w:val="000000"/>
                <w:szCs w:val="20"/>
                <w:lang w:eastAsia="en-GB"/>
              </w:rPr>
            </w:pPr>
          </w:p>
        </w:tc>
        <w:tc>
          <w:tcPr>
            <w:tcW w:w="1560" w:type="dxa"/>
          </w:tcPr>
          <w:p w14:paraId="40882A12" w14:textId="2CB3356B" w:rsidR="00CC31DE" w:rsidRPr="00205077" w:rsidRDefault="00CC31DE" w:rsidP="003D4594">
            <w:pPr>
              <w:rPr>
                <w:rFonts w:eastAsia="Times New Roman" w:cs="Arial"/>
                <w:color w:val="000000"/>
                <w:szCs w:val="20"/>
                <w:lang w:eastAsia="en-GB"/>
              </w:rPr>
            </w:pPr>
          </w:p>
        </w:tc>
        <w:tc>
          <w:tcPr>
            <w:tcW w:w="5351" w:type="dxa"/>
          </w:tcPr>
          <w:p w14:paraId="42C2C649" w14:textId="5FDC97AA" w:rsidR="00CC31DE" w:rsidRPr="00205077" w:rsidRDefault="00CC31DE" w:rsidP="003D4594">
            <w:pPr>
              <w:rPr>
                <w:rFonts w:eastAsia="Times New Roman" w:cs="Arial"/>
                <w:color w:val="000000"/>
                <w:szCs w:val="20"/>
                <w:lang w:eastAsia="en-GB"/>
              </w:rPr>
            </w:pPr>
          </w:p>
        </w:tc>
      </w:tr>
      <w:tr w:rsidR="00CC31DE" w:rsidRPr="0062109E" w14:paraId="102BEF0A" w14:textId="77777777" w:rsidTr="008E59B7">
        <w:tc>
          <w:tcPr>
            <w:tcW w:w="1101" w:type="dxa"/>
          </w:tcPr>
          <w:p w14:paraId="6CD087D7" w14:textId="0111F2FD" w:rsidR="00CC31DE" w:rsidRPr="0062109E" w:rsidRDefault="00CC31DE" w:rsidP="003D4594">
            <w:pPr>
              <w:rPr>
                <w:rFonts w:eastAsia="Times New Roman" w:cs="Arial"/>
                <w:color w:val="000000"/>
                <w:szCs w:val="20"/>
                <w:lang w:eastAsia="en-GB"/>
              </w:rPr>
            </w:pPr>
          </w:p>
        </w:tc>
        <w:tc>
          <w:tcPr>
            <w:tcW w:w="1842" w:type="dxa"/>
          </w:tcPr>
          <w:p w14:paraId="16F83599" w14:textId="16CE3D4A" w:rsidR="00CC31DE" w:rsidRPr="0062109E" w:rsidRDefault="00CC31DE" w:rsidP="003D4594">
            <w:pPr>
              <w:rPr>
                <w:rFonts w:eastAsia="Times New Roman" w:cs="Arial"/>
                <w:color w:val="000000"/>
                <w:szCs w:val="20"/>
                <w:lang w:eastAsia="en-GB"/>
              </w:rPr>
            </w:pPr>
          </w:p>
        </w:tc>
        <w:tc>
          <w:tcPr>
            <w:tcW w:w="1560" w:type="dxa"/>
          </w:tcPr>
          <w:p w14:paraId="4B2CF70A" w14:textId="09297731" w:rsidR="00CC31DE" w:rsidRPr="0062109E" w:rsidRDefault="00CC31DE" w:rsidP="003D4594">
            <w:pPr>
              <w:rPr>
                <w:rFonts w:eastAsia="Times New Roman" w:cs="Arial"/>
                <w:color w:val="000000"/>
                <w:szCs w:val="20"/>
                <w:lang w:eastAsia="en-GB"/>
              </w:rPr>
            </w:pPr>
          </w:p>
        </w:tc>
        <w:tc>
          <w:tcPr>
            <w:tcW w:w="5351" w:type="dxa"/>
          </w:tcPr>
          <w:p w14:paraId="170E06EA" w14:textId="72502F0A" w:rsidR="00CC31DE" w:rsidRPr="0062109E" w:rsidRDefault="00CC31DE" w:rsidP="003D4594">
            <w:pPr>
              <w:rPr>
                <w:rFonts w:eastAsia="Times New Roman" w:cs="Arial"/>
                <w:color w:val="000000"/>
                <w:szCs w:val="20"/>
                <w:lang w:eastAsia="en-GB"/>
              </w:rPr>
            </w:pPr>
          </w:p>
        </w:tc>
      </w:tr>
      <w:tr w:rsidR="00CC31DE" w:rsidRPr="0062109E" w14:paraId="67BFA422" w14:textId="77777777" w:rsidTr="008E59B7">
        <w:tc>
          <w:tcPr>
            <w:tcW w:w="1101" w:type="dxa"/>
          </w:tcPr>
          <w:p w14:paraId="007E16AC" w14:textId="77777777" w:rsidR="00CC31DE" w:rsidRPr="0062109E" w:rsidRDefault="00CC31DE" w:rsidP="003D4594">
            <w:pPr>
              <w:rPr>
                <w:rFonts w:eastAsia="Times New Roman" w:cs="Arial"/>
                <w:color w:val="000000"/>
                <w:szCs w:val="20"/>
                <w:lang w:eastAsia="en-GB"/>
              </w:rPr>
            </w:pPr>
          </w:p>
        </w:tc>
        <w:tc>
          <w:tcPr>
            <w:tcW w:w="1842" w:type="dxa"/>
          </w:tcPr>
          <w:p w14:paraId="00387544" w14:textId="77777777" w:rsidR="00CC31DE" w:rsidRPr="0062109E" w:rsidRDefault="00CC31DE" w:rsidP="003D4594">
            <w:pPr>
              <w:rPr>
                <w:rFonts w:eastAsia="Times New Roman" w:cs="Arial"/>
                <w:color w:val="000000"/>
                <w:szCs w:val="20"/>
                <w:lang w:eastAsia="en-GB"/>
              </w:rPr>
            </w:pPr>
          </w:p>
        </w:tc>
        <w:tc>
          <w:tcPr>
            <w:tcW w:w="1560" w:type="dxa"/>
          </w:tcPr>
          <w:p w14:paraId="10F76EB3" w14:textId="77777777" w:rsidR="00CC31DE" w:rsidRPr="0062109E" w:rsidRDefault="00CC31DE" w:rsidP="003D4594">
            <w:pPr>
              <w:rPr>
                <w:rFonts w:eastAsia="Times New Roman" w:cs="Arial"/>
                <w:color w:val="000000"/>
                <w:szCs w:val="20"/>
                <w:lang w:eastAsia="en-GB"/>
              </w:rPr>
            </w:pPr>
          </w:p>
        </w:tc>
        <w:tc>
          <w:tcPr>
            <w:tcW w:w="5351" w:type="dxa"/>
          </w:tcPr>
          <w:p w14:paraId="7F5E8274" w14:textId="77777777" w:rsidR="00CC31DE" w:rsidRPr="0062109E" w:rsidRDefault="00CC31DE" w:rsidP="003D4594">
            <w:pPr>
              <w:rPr>
                <w:rFonts w:eastAsia="Times New Roman" w:cs="Arial"/>
                <w:color w:val="000000"/>
                <w:szCs w:val="20"/>
                <w:lang w:eastAsia="en-GB"/>
              </w:rPr>
            </w:pPr>
          </w:p>
        </w:tc>
      </w:tr>
    </w:tbl>
    <w:p w14:paraId="6ED9D559" w14:textId="77777777" w:rsidR="00F840C1" w:rsidRDefault="00CC31DE" w:rsidP="00CC31DE">
      <w:pPr>
        <w:rPr>
          <w:rFonts w:eastAsia="Times New Roman" w:cs="Arial"/>
          <w:sz w:val="24"/>
          <w:lang w:eastAsia="en-GB"/>
        </w:rPr>
      </w:pPr>
      <w:r w:rsidRPr="0062109E">
        <w:rPr>
          <w:rFonts w:eastAsia="Times New Roman" w:cs="Arial"/>
          <w:sz w:val="24"/>
          <w:lang w:eastAsia="en-GB"/>
        </w:rPr>
        <w:br/>
      </w:r>
    </w:p>
    <w:p w14:paraId="20950D8E" w14:textId="77777777" w:rsidR="00F840C1" w:rsidRDefault="00F840C1">
      <w:pPr>
        <w:spacing w:after="160" w:line="259" w:lineRule="auto"/>
        <w:rPr>
          <w:rFonts w:eastAsia="Times New Roman" w:cs="Arial"/>
          <w:sz w:val="24"/>
          <w:lang w:eastAsia="en-GB"/>
        </w:rPr>
      </w:pPr>
      <w:r>
        <w:rPr>
          <w:rFonts w:eastAsia="Times New Roman" w:cs="Arial"/>
          <w:sz w:val="24"/>
          <w:lang w:eastAsia="en-GB"/>
        </w:rPr>
        <w:br w:type="page"/>
      </w:r>
    </w:p>
    <w:p w14:paraId="182B8D09" w14:textId="77777777" w:rsidR="00F840C1" w:rsidRPr="00F840C1" w:rsidRDefault="00F840C1" w:rsidP="00F840C1">
      <w:pPr>
        <w:ind w:left="720"/>
        <w:rPr>
          <w:rFonts w:eastAsia="Times New Roman" w:cs="Arial"/>
          <w:sz w:val="24"/>
          <w:lang w:val="en-GB" w:eastAsia="en-GB"/>
        </w:rPr>
      </w:pPr>
    </w:p>
    <w:p w14:paraId="3496FCC2" w14:textId="77777777" w:rsidR="008424EA" w:rsidRPr="004A080B" w:rsidRDefault="008424EA" w:rsidP="00DF4191">
      <w:pPr>
        <w:pStyle w:val="Heading3"/>
      </w:pPr>
      <w:bookmarkStart w:id="0" w:name="_Toc235523953"/>
      <w:r w:rsidRPr="004A080B">
        <w:t>Contents</w:t>
      </w:r>
      <w:bookmarkEnd w:id="0"/>
    </w:p>
    <w:p w14:paraId="341DA272" w14:textId="1D9BF9D3" w:rsidR="003369C0" w:rsidRDefault="008424EA">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r w:rsidRPr="004A080B">
        <w:rPr>
          <w:rFonts w:cs="Arial"/>
          <w:bCs/>
          <w:szCs w:val="20"/>
        </w:rPr>
        <w:fldChar w:fldCharType="begin"/>
      </w:r>
      <w:r w:rsidRPr="004A080B">
        <w:rPr>
          <w:rFonts w:cs="Arial"/>
          <w:bCs/>
          <w:szCs w:val="20"/>
        </w:rPr>
        <w:instrText xml:space="preserve"> TOC \o "1-3" \h \z \u </w:instrText>
      </w:r>
      <w:r w:rsidRPr="004A080B">
        <w:rPr>
          <w:rFonts w:cs="Arial"/>
          <w:bCs/>
          <w:szCs w:val="20"/>
        </w:rPr>
        <w:fldChar w:fldCharType="separate"/>
      </w:r>
      <w:hyperlink w:anchor="_Toc235523953" w:history="1">
        <w:r w:rsidR="003369C0" w:rsidRPr="00435D50">
          <w:rPr>
            <w:rStyle w:val="Hyperlink"/>
            <w:noProof/>
          </w:rPr>
          <w:t>1.</w:t>
        </w:r>
        <w:r w:rsidR="003369C0">
          <w:rPr>
            <w:rFonts w:asciiTheme="minorHAnsi" w:eastAsiaTheme="minorEastAsia" w:hAnsiTheme="minorHAnsi" w:cstheme="minorBidi"/>
            <w:noProof/>
            <w:kern w:val="2"/>
            <w:sz w:val="24"/>
            <w:lang w:val="en-GB" w:eastAsia="en-GB"/>
            <w14:ligatures w14:val="standardContextual"/>
          </w:rPr>
          <w:tab/>
        </w:r>
        <w:r w:rsidR="003369C0" w:rsidRPr="00435D50">
          <w:rPr>
            <w:rStyle w:val="Hyperlink"/>
            <w:noProof/>
          </w:rPr>
          <w:t>Contents</w:t>
        </w:r>
        <w:r w:rsidR="003369C0">
          <w:rPr>
            <w:noProof/>
            <w:webHidden/>
          </w:rPr>
          <w:tab/>
        </w:r>
        <w:r w:rsidR="003369C0">
          <w:rPr>
            <w:noProof/>
            <w:webHidden/>
          </w:rPr>
          <w:fldChar w:fldCharType="begin"/>
        </w:r>
        <w:r w:rsidR="003369C0">
          <w:rPr>
            <w:noProof/>
            <w:webHidden/>
          </w:rPr>
          <w:instrText xml:space="preserve"> PAGEREF _Toc235523953 \h </w:instrText>
        </w:r>
        <w:r w:rsidR="003369C0">
          <w:rPr>
            <w:noProof/>
            <w:webHidden/>
          </w:rPr>
        </w:r>
        <w:r w:rsidR="003369C0">
          <w:rPr>
            <w:noProof/>
            <w:webHidden/>
          </w:rPr>
          <w:fldChar w:fldCharType="separate"/>
        </w:r>
        <w:r w:rsidR="003369C0">
          <w:rPr>
            <w:noProof/>
            <w:webHidden/>
          </w:rPr>
          <w:t>3</w:t>
        </w:r>
        <w:r w:rsidR="003369C0">
          <w:rPr>
            <w:noProof/>
            <w:webHidden/>
          </w:rPr>
          <w:fldChar w:fldCharType="end"/>
        </w:r>
      </w:hyperlink>
    </w:p>
    <w:p w14:paraId="6FEDBE03" w14:textId="3BAE8E25"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54" w:history="1">
        <w:r w:rsidRPr="00435D50">
          <w:rPr>
            <w:rStyle w:val="Hyperlink"/>
            <w:noProof/>
          </w:rPr>
          <w:t>2.</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Introduction</w:t>
        </w:r>
        <w:r>
          <w:rPr>
            <w:noProof/>
            <w:webHidden/>
          </w:rPr>
          <w:tab/>
        </w:r>
        <w:r>
          <w:rPr>
            <w:noProof/>
            <w:webHidden/>
          </w:rPr>
          <w:fldChar w:fldCharType="begin"/>
        </w:r>
        <w:r>
          <w:rPr>
            <w:noProof/>
            <w:webHidden/>
          </w:rPr>
          <w:instrText xml:space="preserve"> PAGEREF _Toc235523954 \h </w:instrText>
        </w:r>
        <w:r>
          <w:rPr>
            <w:noProof/>
            <w:webHidden/>
          </w:rPr>
        </w:r>
        <w:r>
          <w:rPr>
            <w:noProof/>
            <w:webHidden/>
          </w:rPr>
          <w:fldChar w:fldCharType="separate"/>
        </w:r>
        <w:r>
          <w:rPr>
            <w:noProof/>
            <w:webHidden/>
          </w:rPr>
          <w:t>4</w:t>
        </w:r>
        <w:r>
          <w:rPr>
            <w:noProof/>
            <w:webHidden/>
          </w:rPr>
          <w:fldChar w:fldCharType="end"/>
        </w:r>
      </w:hyperlink>
    </w:p>
    <w:p w14:paraId="0E9F67B0" w14:textId="561E280E"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55" w:history="1">
        <w:r w:rsidRPr="00435D50">
          <w:rPr>
            <w:rStyle w:val="Hyperlink"/>
            <w:i/>
            <w:iCs/>
            <w:noProof/>
          </w:rPr>
          <w:t>3.</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Emergency Treatment and Management of Anaphylaxis</w:t>
        </w:r>
        <w:r>
          <w:rPr>
            <w:noProof/>
            <w:webHidden/>
          </w:rPr>
          <w:tab/>
        </w:r>
        <w:r>
          <w:rPr>
            <w:noProof/>
            <w:webHidden/>
          </w:rPr>
          <w:fldChar w:fldCharType="begin"/>
        </w:r>
        <w:r>
          <w:rPr>
            <w:noProof/>
            <w:webHidden/>
          </w:rPr>
          <w:instrText xml:space="preserve"> PAGEREF _Toc235523955 \h </w:instrText>
        </w:r>
        <w:r>
          <w:rPr>
            <w:noProof/>
            <w:webHidden/>
          </w:rPr>
        </w:r>
        <w:r>
          <w:rPr>
            <w:noProof/>
            <w:webHidden/>
          </w:rPr>
          <w:fldChar w:fldCharType="separate"/>
        </w:r>
        <w:r>
          <w:rPr>
            <w:noProof/>
            <w:webHidden/>
          </w:rPr>
          <w:t>4</w:t>
        </w:r>
        <w:r>
          <w:rPr>
            <w:noProof/>
            <w:webHidden/>
          </w:rPr>
          <w:fldChar w:fldCharType="end"/>
        </w:r>
      </w:hyperlink>
    </w:p>
    <w:p w14:paraId="14598250" w14:textId="6246962E"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56" w:history="1">
        <w:r w:rsidRPr="00435D50">
          <w:rPr>
            <w:rStyle w:val="Hyperlink"/>
            <w:noProof/>
          </w:rPr>
          <w:t>4.</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Minimising Risk and Exposure to Allergens</w:t>
        </w:r>
        <w:r>
          <w:rPr>
            <w:noProof/>
            <w:webHidden/>
          </w:rPr>
          <w:tab/>
        </w:r>
        <w:r>
          <w:rPr>
            <w:noProof/>
            <w:webHidden/>
          </w:rPr>
          <w:fldChar w:fldCharType="begin"/>
        </w:r>
        <w:r>
          <w:rPr>
            <w:noProof/>
            <w:webHidden/>
          </w:rPr>
          <w:instrText xml:space="preserve"> PAGEREF _Toc235523956 \h </w:instrText>
        </w:r>
        <w:r>
          <w:rPr>
            <w:noProof/>
            <w:webHidden/>
          </w:rPr>
        </w:r>
        <w:r>
          <w:rPr>
            <w:noProof/>
            <w:webHidden/>
          </w:rPr>
          <w:fldChar w:fldCharType="separate"/>
        </w:r>
        <w:r>
          <w:rPr>
            <w:noProof/>
            <w:webHidden/>
          </w:rPr>
          <w:t>5</w:t>
        </w:r>
        <w:r>
          <w:rPr>
            <w:noProof/>
            <w:webHidden/>
          </w:rPr>
          <w:fldChar w:fldCharType="end"/>
        </w:r>
      </w:hyperlink>
    </w:p>
    <w:p w14:paraId="48E8F374" w14:textId="11D965CF"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57" w:history="1">
        <w:r w:rsidRPr="00435D50">
          <w:rPr>
            <w:rStyle w:val="Hyperlink"/>
            <w:noProof/>
            <w:lang w:bidi="en-US"/>
          </w:rPr>
          <w:t>5.</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lang w:bidi="en-US"/>
          </w:rPr>
          <w:t>Animal Allergies</w:t>
        </w:r>
        <w:r>
          <w:rPr>
            <w:noProof/>
            <w:webHidden/>
          </w:rPr>
          <w:tab/>
        </w:r>
        <w:r>
          <w:rPr>
            <w:noProof/>
            <w:webHidden/>
          </w:rPr>
          <w:fldChar w:fldCharType="begin"/>
        </w:r>
        <w:r>
          <w:rPr>
            <w:noProof/>
            <w:webHidden/>
          </w:rPr>
          <w:instrText xml:space="preserve"> PAGEREF _Toc235523957 \h </w:instrText>
        </w:r>
        <w:r>
          <w:rPr>
            <w:noProof/>
            <w:webHidden/>
          </w:rPr>
        </w:r>
        <w:r>
          <w:rPr>
            <w:noProof/>
            <w:webHidden/>
          </w:rPr>
          <w:fldChar w:fldCharType="separate"/>
        </w:r>
        <w:r>
          <w:rPr>
            <w:noProof/>
            <w:webHidden/>
          </w:rPr>
          <w:t>6</w:t>
        </w:r>
        <w:r>
          <w:rPr>
            <w:noProof/>
            <w:webHidden/>
          </w:rPr>
          <w:fldChar w:fldCharType="end"/>
        </w:r>
      </w:hyperlink>
    </w:p>
    <w:p w14:paraId="2BD0926B" w14:textId="567459B1"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58" w:history="1">
        <w:r w:rsidRPr="00435D50">
          <w:rPr>
            <w:rStyle w:val="Hyperlink"/>
            <w:noProof/>
          </w:rPr>
          <w:t>6.</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Food Provision and Catering:</w:t>
        </w:r>
        <w:r>
          <w:rPr>
            <w:noProof/>
            <w:webHidden/>
          </w:rPr>
          <w:tab/>
        </w:r>
        <w:r>
          <w:rPr>
            <w:noProof/>
            <w:webHidden/>
          </w:rPr>
          <w:fldChar w:fldCharType="begin"/>
        </w:r>
        <w:r>
          <w:rPr>
            <w:noProof/>
            <w:webHidden/>
          </w:rPr>
          <w:instrText xml:space="preserve"> PAGEREF _Toc235523958 \h </w:instrText>
        </w:r>
        <w:r>
          <w:rPr>
            <w:noProof/>
            <w:webHidden/>
          </w:rPr>
        </w:r>
        <w:r>
          <w:rPr>
            <w:noProof/>
            <w:webHidden/>
          </w:rPr>
          <w:fldChar w:fldCharType="separate"/>
        </w:r>
        <w:r>
          <w:rPr>
            <w:noProof/>
            <w:webHidden/>
          </w:rPr>
          <w:t>6</w:t>
        </w:r>
        <w:r>
          <w:rPr>
            <w:noProof/>
            <w:webHidden/>
          </w:rPr>
          <w:fldChar w:fldCharType="end"/>
        </w:r>
      </w:hyperlink>
    </w:p>
    <w:p w14:paraId="7B8DCE36" w14:textId="7DAC4363"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59" w:history="1">
        <w:r w:rsidRPr="00435D50">
          <w:rPr>
            <w:rStyle w:val="Hyperlink"/>
            <w:noProof/>
          </w:rPr>
          <w:t>7.</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Medication and Adrenaline Devices (ADs)</w:t>
        </w:r>
        <w:r>
          <w:rPr>
            <w:noProof/>
            <w:webHidden/>
          </w:rPr>
          <w:tab/>
        </w:r>
        <w:r>
          <w:rPr>
            <w:noProof/>
            <w:webHidden/>
          </w:rPr>
          <w:fldChar w:fldCharType="begin"/>
        </w:r>
        <w:r>
          <w:rPr>
            <w:noProof/>
            <w:webHidden/>
          </w:rPr>
          <w:instrText xml:space="preserve"> PAGEREF _Toc235523959 \h </w:instrText>
        </w:r>
        <w:r>
          <w:rPr>
            <w:noProof/>
            <w:webHidden/>
          </w:rPr>
        </w:r>
        <w:r>
          <w:rPr>
            <w:noProof/>
            <w:webHidden/>
          </w:rPr>
          <w:fldChar w:fldCharType="separate"/>
        </w:r>
        <w:r>
          <w:rPr>
            <w:noProof/>
            <w:webHidden/>
          </w:rPr>
          <w:t>7</w:t>
        </w:r>
        <w:r>
          <w:rPr>
            <w:noProof/>
            <w:webHidden/>
          </w:rPr>
          <w:fldChar w:fldCharType="end"/>
        </w:r>
      </w:hyperlink>
    </w:p>
    <w:p w14:paraId="0A2CE86E" w14:textId="6AB1B320"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0" w:history="1">
        <w:r w:rsidRPr="00435D50">
          <w:rPr>
            <w:rStyle w:val="Hyperlink"/>
            <w:noProof/>
          </w:rPr>
          <w:t>8.</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Spare Adrenaline Devices</w:t>
        </w:r>
        <w:r>
          <w:rPr>
            <w:noProof/>
            <w:webHidden/>
          </w:rPr>
          <w:tab/>
        </w:r>
        <w:r>
          <w:rPr>
            <w:noProof/>
            <w:webHidden/>
          </w:rPr>
          <w:fldChar w:fldCharType="begin"/>
        </w:r>
        <w:r>
          <w:rPr>
            <w:noProof/>
            <w:webHidden/>
          </w:rPr>
          <w:instrText xml:space="preserve"> PAGEREF _Toc235523960 \h </w:instrText>
        </w:r>
        <w:r>
          <w:rPr>
            <w:noProof/>
            <w:webHidden/>
          </w:rPr>
        </w:r>
        <w:r>
          <w:rPr>
            <w:noProof/>
            <w:webHidden/>
          </w:rPr>
          <w:fldChar w:fldCharType="separate"/>
        </w:r>
        <w:r>
          <w:rPr>
            <w:noProof/>
            <w:webHidden/>
          </w:rPr>
          <w:t>7</w:t>
        </w:r>
        <w:r>
          <w:rPr>
            <w:noProof/>
            <w:webHidden/>
          </w:rPr>
          <w:fldChar w:fldCharType="end"/>
        </w:r>
      </w:hyperlink>
    </w:p>
    <w:p w14:paraId="77DD6C58" w14:textId="18E1FBA5"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1" w:history="1">
        <w:r w:rsidRPr="00435D50">
          <w:rPr>
            <w:rStyle w:val="Hyperlink"/>
            <w:noProof/>
          </w:rPr>
          <w:t>9.</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In the event of anaphylactic reaction:</w:t>
        </w:r>
        <w:r>
          <w:rPr>
            <w:noProof/>
            <w:webHidden/>
          </w:rPr>
          <w:tab/>
        </w:r>
        <w:r>
          <w:rPr>
            <w:noProof/>
            <w:webHidden/>
          </w:rPr>
          <w:fldChar w:fldCharType="begin"/>
        </w:r>
        <w:r>
          <w:rPr>
            <w:noProof/>
            <w:webHidden/>
          </w:rPr>
          <w:instrText xml:space="preserve"> PAGEREF _Toc235523961 \h </w:instrText>
        </w:r>
        <w:r>
          <w:rPr>
            <w:noProof/>
            <w:webHidden/>
          </w:rPr>
        </w:r>
        <w:r>
          <w:rPr>
            <w:noProof/>
            <w:webHidden/>
          </w:rPr>
          <w:fldChar w:fldCharType="separate"/>
        </w:r>
        <w:r>
          <w:rPr>
            <w:noProof/>
            <w:webHidden/>
          </w:rPr>
          <w:t>8</w:t>
        </w:r>
        <w:r>
          <w:rPr>
            <w:noProof/>
            <w:webHidden/>
          </w:rPr>
          <w:fldChar w:fldCharType="end"/>
        </w:r>
      </w:hyperlink>
    </w:p>
    <w:p w14:paraId="04926881" w14:textId="2F3831A6"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2" w:history="1">
        <w:r w:rsidRPr="00435D50">
          <w:rPr>
            <w:rStyle w:val="Hyperlink"/>
            <w:noProof/>
          </w:rPr>
          <w:t>10.</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Student self-management:</w:t>
        </w:r>
        <w:r>
          <w:rPr>
            <w:noProof/>
            <w:webHidden/>
          </w:rPr>
          <w:tab/>
        </w:r>
        <w:r>
          <w:rPr>
            <w:noProof/>
            <w:webHidden/>
          </w:rPr>
          <w:fldChar w:fldCharType="begin"/>
        </w:r>
        <w:r>
          <w:rPr>
            <w:noProof/>
            <w:webHidden/>
          </w:rPr>
          <w:instrText xml:space="preserve"> PAGEREF _Toc235523962 \h </w:instrText>
        </w:r>
        <w:r>
          <w:rPr>
            <w:noProof/>
            <w:webHidden/>
          </w:rPr>
        </w:r>
        <w:r>
          <w:rPr>
            <w:noProof/>
            <w:webHidden/>
          </w:rPr>
          <w:fldChar w:fldCharType="separate"/>
        </w:r>
        <w:r>
          <w:rPr>
            <w:noProof/>
            <w:webHidden/>
          </w:rPr>
          <w:t>8</w:t>
        </w:r>
        <w:r>
          <w:rPr>
            <w:noProof/>
            <w:webHidden/>
          </w:rPr>
          <w:fldChar w:fldCharType="end"/>
        </w:r>
      </w:hyperlink>
    </w:p>
    <w:p w14:paraId="7FBFCC24" w14:textId="2FFC049F"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3" w:history="1">
        <w:r w:rsidRPr="00435D50">
          <w:rPr>
            <w:rStyle w:val="Hyperlink"/>
            <w:noProof/>
          </w:rPr>
          <w:t>11.</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Staff Training and Emergency Response</w:t>
        </w:r>
        <w:r>
          <w:rPr>
            <w:noProof/>
            <w:webHidden/>
          </w:rPr>
          <w:tab/>
        </w:r>
        <w:r>
          <w:rPr>
            <w:noProof/>
            <w:webHidden/>
          </w:rPr>
          <w:fldChar w:fldCharType="begin"/>
        </w:r>
        <w:r>
          <w:rPr>
            <w:noProof/>
            <w:webHidden/>
          </w:rPr>
          <w:instrText xml:space="preserve"> PAGEREF _Toc235523963 \h </w:instrText>
        </w:r>
        <w:r>
          <w:rPr>
            <w:noProof/>
            <w:webHidden/>
          </w:rPr>
        </w:r>
        <w:r>
          <w:rPr>
            <w:noProof/>
            <w:webHidden/>
          </w:rPr>
          <w:fldChar w:fldCharType="separate"/>
        </w:r>
        <w:r>
          <w:rPr>
            <w:noProof/>
            <w:webHidden/>
          </w:rPr>
          <w:t>8</w:t>
        </w:r>
        <w:r>
          <w:rPr>
            <w:noProof/>
            <w:webHidden/>
          </w:rPr>
          <w:fldChar w:fldCharType="end"/>
        </w:r>
      </w:hyperlink>
    </w:p>
    <w:p w14:paraId="7C077284" w14:textId="21793CCD"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4" w:history="1">
        <w:r w:rsidRPr="00435D50">
          <w:rPr>
            <w:rStyle w:val="Hyperlink"/>
            <w:noProof/>
          </w:rPr>
          <w:t>12.</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Emergency preparedness</w:t>
        </w:r>
        <w:r>
          <w:rPr>
            <w:noProof/>
            <w:webHidden/>
          </w:rPr>
          <w:tab/>
        </w:r>
        <w:r>
          <w:rPr>
            <w:noProof/>
            <w:webHidden/>
          </w:rPr>
          <w:fldChar w:fldCharType="begin"/>
        </w:r>
        <w:r>
          <w:rPr>
            <w:noProof/>
            <w:webHidden/>
          </w:rPr>
          <w:instrText xml:space="preserve"> PAGEREF _Toc235523964 \h </w:instrText>
        </w:r>
        <w:r>
          <w:rPr>
            <w:noProof/>
            <w:webHidden/>
          </w:rPr>
        </w:r>
        <w:r>
          <w:rPr>
            <w:noProof/>
            <w:webHidden/>
          </w:rPr>
          <w:fldChar w:fldCharType="separate"/>
        </w:r>
        <w:r>
          <w:rPr>
            <w:noProof/>
            <w:webHidden/>
          </w:rPr>
          <w:t>9</w:t>
        </w:r>
        <w:r>
          <w:rPr>
            <w:noProof/>
            <w:webHidden/>
          </w:rPr>
          <w:fldChar w:fldCharType="end"/>
        </w:r>
      </w:hyperlink>
    </w:p>
    <w:p w14:paraId="44C13275" w14:textId="7A3B2C9A"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5" w:history="1">
        <w:r w:rsidRPr="00435D50">
          <w:rPr>
            <w:rStyle w:val="Hyperlink"/>
            <w:noProof/>
          </w:rPr>
          <w:t>13.</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Roles and Responsibilities:</w:t>
        </w:r>
        <w:r>
          <w:rPr>
            <w:noProof/>
            <w:webHidden/>
          </w:rPr>
          <w:tab/>
        </w:r>
        <w:r>
          <w:rPr>
            <w:noProof/>
            <w:webHidden/>
          </w:rPr>
          <w:fldChar w:fldCharType="begin"/>
        </w:r>
        <w:r>
          <w:rPr>
            <w:noProof/>
            <w:webHidden/>
          </w:rPr>
          <w:instrText xml:space="preserve"> PAGEREF _Toc235523965 \h </w:instrText>
        </w:r>
        <w:r>
          <w:rPr>
            <w:noProof/>
            <w:webHidden/>
          </w:rPr>
        </w:r>
        <w:r>
          <w:rPr>
            <w:noProof/>
            <w:webHidden/>
          </w:rPr>
          <w:fldChar w:fldCharType="separate"/>
        </w:r>
        <w:r>
          <w:rPr>
            <w:noProof/>
            <w:webHidden/>
          </w:rPr>
          <w:t>9</w:t>
        </w:r>
        <w:r>
          <w:rPr>
            <w:noProof/>
            <w:webHidden/>
          </w:rPr>
          <w:fldChar w:fldCharType="end"/>
        </w:r>
      </w:hyperlink>
    </w:p>
    <w:p w14:paraId="42B979C3" w14:textId="4A9C3BA4"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6" w:history="1">
        <w:r w:rsidRPr="00435D50">
          <w:rPr>
            <w:rStyle w:val="Hyperlink"/>
            <w:noProof/>
          </w:rPr>
          <w:t>14.</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Identification of Individuals with Allergies</w:t>
        </w:r>
        <w:r>
          <w:rPr>
            <w:noProof/>
            <w:webHidden/>
          </w:rPr>
          <w:tab/>
        </w:r>
        <w:r>
          <w:rPr>
            <w:noProof/>
            <w:webHidden/>
          </w:rPr>
          <w:fldChar w:fldCharType="begin"/>
        </w:r>
        <w:r>
          <w:rPr>
            <w:noProof/>
            <w:webHidden/>
          </w:rPr>
          <w:instrText xml:space="preserve"> PAGEREF _Toc235523966 \h </w:instrText>
        </w:r>
        <w:r>
          <w:rPr>
            <w:noProof/>
            <w:webHidden/>
          </w:rPr>
        </w:r>
        <w:r>
          <w:rPr>
            <w:noProof/>
            <w:webHidden/>
          </w:rPr>
          <w:fldChar w:fldCharType="separate"/>
        </w:r>
        <w:r>
          <w:rPr>
            <w:noProof/>
            <w:webHidden/>
          </w:rPr>
          <w:t>10</w:t>
        </w:r>
        <w:r>
          <w:rPr>
            <w:noProof/>
            <w:webHidden/>
          </w:rPr>
          <w:fldChar w:fldCharType="end"/>
        </w:r>
      </w:hyperlink>
    </w:p>
    <w:p w14:paraId="6080FDB6" w14:textId="79D1875F"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7" w:history="1">
        <w:r w:rsidRPr="00435D50">
          <w:rPr>
            <w:rStyle w:val="Hyperlink"/>
            <w:noProof/>
          </w:rPr>
          <w:t>15.</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Student Individual Healthcare Plans (IHPs) and Allergy Action Plans</w:t>
        </w:r>
        <w:r>
          <w:rPr>
            <w:noProof/>
            <w:webHidden/>
          </w:rPr>
          <w:tab/>
        </w:r>
        <w:r>
          <w:rPr>
            <w:noProof/>
            <w:webHidden/>
          </w:rPr>
          <w:fldChar w:fldCharType="begin"/>
        </w:r>
        <w:r>
          <w:rPr>
            <w:noProof/>
            <w:webHidden/>
          </w:rPr>
          <w:instrText xml:space="preserve"> PAGEREF _Toc235523967 \h </w:instrText>
        </w:r>
        <w:r>
          <w:rPr>
            <w:noProof/>
            <w:webHidden/>
          </w:rPr>
        </w:r>
        <w:r>
          <w:rPr>
            <w:noProof/>
            <w:webHidden/>
          </w:rPr>
          <w:fldChar w:fldCharType="separate"/>
        </w:r>
        <w:r>
          <w:rPr>
            <w:noProof/>
            <w:webHidden/>
          </w:rPr>
          <w:t>11</w:t>
        </w:r>
        <w:r>
          <w:rPr>
            <w:noProof/>
            <w:webHidden/>
          </w:rPr>
          <w:fldChar w:fldCharType="end"/>
        </w:r>
      </w:hyperlink>
    </w:p>
    <w:p w14:paraId="4F922115" w14:textId="0EB5A2B6"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8" w:history="1">
        <w:r w:rsidRPr="00435D50">
          <w:rPr>
            <w:rStyle w:val="Hyperlink"/>
            <w:noProof/>
          </w:rPr>
          <w:t>16.</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Individual Healthcare Plans (IHPs)</w:t>
        </w:r>
        <w:r>
          <w:rPr>
            <w:noProof/>
            <w:webHidden/>
          </w:rPr>
          <w:tab/>
        </w:r>
        <w:r>
          <w:rPr>
            <w:noProof/>
            <w:webHidden/>
          </w:rPr>
          <w:fldChar w:fldCharType="begin"/>
        </w:r>
        <w:r>
          <w:rPr>
            <w:noProof/>
            <w:webHidden/>
          </w:rPr>
          <w:instrText xml:space="preserve"> PAGEREF _Toc235523968 \h </w:instrText>
        </w:r>
        <w:r>
          <w:rPr>
            <w:noProof/>
            <w:webHidden/>
          </w:rPr>
        </w:r>
        <w:r>
          <w:rPr>
            <w:noProof/>
            <w:webHidden/>
          </w:rPr>
          <w:fldChar w:fldCharType="separate"/>
        </w:r>
        <w:r>
          <w:rPr>
            <w:noProof/>
            <w:webHidden/>
          </w:rPr>
          <w:t>11</w:t>
        </w:r>
        <w:r>
          <w:rPr>
            <w:noProof/>
            <w:webHidden/>
          </w:rPr>
          <w:fldChar w:fldCharType="end"/>
        </w:r>
      </w:hyperlink>
    </w:p>
    <w:p w14:paraId="340C0709" w14:textId="6A1D482A"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69" w:history="1">
        <w:r w:rsidRPr="00435D50">
          <w:rPr>
            <w:rStyle w:val="Hyperlink"/>
            <w:noProof/>
          </w:rPr>
          <w:t>17.</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School Trips and External Visits</w:t>
        </w:r>
        <w:r>
          <w:rPr>
            <w:noProof/>
            <w:webHidden/>
          </w:rPr>
          <w:tab/>
        </w:r>
        <w:r>
          <w:rPr>
            <w:noProof/>
            <w:webHidden/>
          </w:rPr>
          <w:fldChar w:fldCharType="begin"/>
        </w:r>
        <w:r>
          <w:rPr>
            <w:noProof/>
            <w:webHidden/>
          </w:rPr>
          <w:instrText xml:space="preserve"> PAGEREF _Toc235523969 \h </w:instrText>
        </w:r>
        <w:r>
          <w:rPr>
            <w:noProof/>
            <w:webHidden/>
          </w:rPr>
        </w:r>
        <w:r>
          <w:rPr>
            <w:noProof/>
            <w:webHidden/>
          </w:rPr>
          <w:fldChar w:fldCharType="separate"/>
        </w:r>
        <w:r>
          <w:rPr>
            <w:noProof/>
            <w:webHidden/>
          </w:rPr>
          <w:t>11</w:t>
        </w:r>
        <w:r>
          <w:rPr>
            <w:noProof/>
            <w:webHidden/>
          </w:rPr>
          <w:fldChar w:fldCharType="end"/>
        </w:r>
      </w:hyperlink>
    </w:p>
    <w:p w14:paraId="4C76A708" w14:textId="749F1097"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70" w:history="1">
        <w:r w:rsidRPr="00435D50">
          <w:rPr>
            <w:rStyle w:val="Hyperlink"/>
            <w:noProof/>
          </w:rPr>
          <w:t>18.</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Serious Incidents and "Near Misses":</w:t>
        </w:r>
        <w:r>
          <w:rPr>
            <w:noProof/>
            <w:webHidden/>
          </w:rPr>
          <w:tab/>
        </w:r>
        <w:r>
          <w:rPr>
            <w:noProof/>
            <w:webHidden/>
          </w:rPr>
          <w:fldChar w:fldCharType="begin"/>
        </w:r>
        <w:r>
          <w:rPr>
            <w:noProof/>
            <w:webHidden/>
          </w:rPr>
          <w:instrText xml:space="preserve"> PAGEREF _Toc235523970 \h </w:instrText>
        </w:r>
        <w:r>
          <w:rPr>
            <w:noProof/>
            <w:webHidden/>
          </w:rPr>
        </w:r>
        <w:r>
          <w:rPr>
            <w:noProof/>
            <w:webHidden/>
          </w:rPr>
          <w:fldChar w:fldCharType="separate"/>
        </w:r>
        <w:r>
          <w:rPr>
            <w:noProof/>
            <w:webHidden/>
          </w:rPr>
          <w:t>11</w:t>
        </w:r>
        <w:r>
          <w:rPr>
            <w:noProof/>
            <w:webHidden/>
          </w:rPr>
          <w:fldChar w:fldCharType="end"/>
        </w:r>
      </w:hyperlink>
    </w:p>
    <w:p w14:paraId="7EF2B1AC" w14:textId="2DC5CD2C"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71" w:history="1">
        <w:r w:rsidRPr="00435D50">
          <w:rPr>
            <w:rStyle w:val="Hyperlink"/>
            <w:noProof/>
          </w:rPr>
          <w:t>19.</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Further reading:</w:t>
        </w:r>
        <w:r>
          <w:rPr>
            <w:noProof/>
            <w:webHidden/>
          </w:rPr>
          <w:tab/>
        </w:r>
        <w:r>
          <w:rPr>
            <w:noProof/>
            <w:webHidden/>
          </w:rPr>
          <w:fldChar w:fldCharType="begin"/>
        </w:r>
        <w:r>
          <w:rPr>
            <w:noProof/>
            <w:webHidden/>
          </w:rPr>
          <w:instrText xml:space="preserve"> PAGEREF _Toc235523971 \h </w:instrText>
        </w:r>
        <w:r>
          <w:rPr>
            <w:noProof/>
            <w:webHidden/>
          </w:rPr>
        </w:r>
        <w:r>
          <w:rPr>
            <w:noProof/>
            <w:webHidden/>
          </w:rPr>
          <w:fldChar w:fldCharType="separate"/>
        </w:r>
        <w:r>
          <w:rPr>
            <w:noProof/>
            <w:webHidden/>
          </w:rPr>
          <w:t>12</w:t>
        </w:r>
        <w:r>
          <w:rPr>
            <w:noProof/>
            <w:webHidden/>
          </w:rPr>
          <w:fldChar w:fldCharType="end"/>
        </w:r>
      </w:hyperlink>
    </w:p>
    <w:p w14:paraId="3F971689" w14:textId="40530AB2" w:rsidR="003369C0" w:rsidRDefault="003369C0">
      <w:pPr>
        <w:pStyle w:val="TOC3"/>
        <w:tabs>
          <w:tab w:val="left" w:pos="960"/>
          <w:tab w:val="right" w:leader="dot" w:pos="9629"/>
        </w:tabs>
        <w:rPr>
          <w:rFonts w:asciiTheme="minorHAnsi" w:eastAsiaTheme="minorEastAsia" w:hAnsiTheme="minorHAnsi" w:cstheme="minorBidi"/>
          <w:noProof/>
          <w:kern w:val="2"/>
          <w:sz w:val="24"/>
          <w:lang w:val="en-GB" w:eastAsia="en-GB"/>
          <w14:ligatures w14:val="standardContextual"/>
        </w:rPr>
      </w:pPr>
      <w:hyperlink w:anchor="_Toc235523972" w:history="1">
        <w:r w:rsidRPr="00435D50">
          <w:rPr>
            <w:rStyle w:val="Hyperlink"/>
            <w:noProof/>
          </w:rPr>
          <w:t>20.</w:t>
        </w:r>
        <w:r>
          <w:rPr>
            <w:rFonts w:asciiTheme="minorHAnsi" w:eastAsiaTheme="minorEastAsia" w:hAnsiTheme="minorHAnsi" w:cstheme="minorBidi"/>
            <w:noProof/>
            <w:kern w:val="2"/>
            <w:sz w:val="24"/>
            <w:lang w:val="en-GB" w:eastAsia="en-GB"/>
            <w14:ligatures w14:val="standardContextual"/>
          </w:rPr>
          <w:tab/>
        </w:r>
        <w:r w:rsidRPr="00435D50">
          <w:rPr>
            <w:rStyle w:val="Hyperlink"/>
            <w:noProof/>
          </w:rPr>
          <w:t>Links to other policies</w:t>
        </w:r>
        <w:r>
          <w:rPr>
            <w:noProof/>
            <w:webHidden/>
          </w:rPr>
          <w:tab/>
        </w:r>
        <w:r>
          <w:rPr>
            <w:noProof/>
            <w:webHidden/>
          </w:rPr>
          <w:fldChar w:fldCharType="begin"/>
        </w:r>
        <w:r>
          <w:rPr>
            <w:noProof/>
            <w:webHidden/>
          </w:rPr>
          <w:instrText xml:space="preserve"> PAGEREF _Toc235523972 \h </w:instrText>
        </w:r>
        <w:r>
          <w:rPr>
            <w:noProof/>
            <w:webHidden/>
          </w:rPr>
        </w:r>
        <w:r>
          <w:rPr>
            <w:noProof/>
            <w:webHidden/>
          </w:rPr>
          <w:fldChar w:fldCharType="separate"/>
        </w:r>
        <w:r>
          <w:rPr>
            <w:noProof/>
            <w:webHidden/>
          </w:rPr>
          <w:t>12</w:t>
        </w:r>
        <w:r>
          <w:rPr>
            <w:noProof/>
            <w:webHidden/>
          </w:rPr>
          <w:fldChar w:fldCharType="end"/>
        </w:r>
      </w:hyperlink>
    </w:p>
    <w:p w14:paraId="6D918A84" w14:textId="224853C6" w:rsidR="008424EA" w:rsidRPr="00344ADB" w:rsidRDefault="008424EA" w:rsidP="008424EA">
      <w:pPr>
        <w:pStyle w:val="TOC3"/>
        <w:rPr>
          <w:rFonts w:eastAsia="Times New Roman"/>
          <w:sz w:val="22"/>
          <w:szCs w:val="22"/>
          <w:lang w:val="en-GB" w:eastAsia="en-GB"/>
        </w:rPr>
      </w:pPr>
      <w:r w:rsidRPr="004A080B">
        <w:rPr>
          <w:szCs w:val="20"/>
        </w:rPr>
        <w:fldChar w:fldCharType="end"/>
      </w:r>
      <w:r w:rsidR="00926D02" w:rsidRPr="00344ADB">
        <w:rPr>
          <w:rFonts w:eastAsia="Times New Roman"/>
          <w:sz w:val="22"/>
          <w:szCs w:val="22"/>
          <w:lang w:val="en-GB" w:eastAsia="en-GB"/>
        </w:rPr>
        <w:t xml:space="preserve"> </w:t>
      </w:r>
    </w:p>
    <w:p w14:paraId="13571F87" w14:textId="77777777" w:rsidR="002777AA" w:rsidRDefault="002777AA">
      <w:pPr>
        <w:spacing w:after="160" w:line="259" w:lineRule="auto"/>
        <w:rPr>
          <w:rFonts w:ascii="Arial" w:hAnsi="Arial" w:cs="Arial"/>
          <w:szCs w:val="20"/>
        </w:rPr>
      </w:pPr>
      <w:r>
        <w:rPr>
          <w:rFonts w:cs="Arial"/>
          <w:szCs w:val="20"/>
        </w:rPr>
        <w:br w:type="page"/>
      </w:r>
    </w:p>
    <w:p w14:paraId="037BE6B6" w14:textId="1F8D85EA" w:rsidR="008424EA" w:rsidRPr="004A080B" w:rsidRDefault="008424EA" w:rsidP="008424EA">
      <w:pPr>
        <w:pStyle w:val="1bodycopy10pt"/>
        <w:ind w:firstLine="400"/>
        <w:rPr>
          <w:rFonts w:cs="Arial"/>
          <w:szCs w:val="20"/>
        </w:rPr>
      </w:pPr>
      <w:r>
        <w:rPr>
          <w:noProof/>
        </w:rPr>
        <w:lastRenderedPageBreak/>
        <mc:AlternateContent>
          <mc:Choice Requires="wps">
            <w:drawing>
              <wp:anchor distT="4294967294" distB="4294967294" distL="114300" distR="114300" simplePos="0" relativeHeight="251658240" behindDoc="0" locked="0" layoutInCell="1" allowOverlap="1" wp14:anchorId="79C27888" wp14:editId="78B1C770">
                <wp:simplePos x="0" y="0"/>
                <wp:positionH relativeFrom="column">
                  <wp:posOffset>0</wp:posOffset>
                </wp:positionH>
                <wp:positionV relativeFrom="paragraph">
                  <wp:posOffset>-1</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w:pict>
              <v:line w14:anchorId="7AA9996C" id="Straight Connector 1"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00D8FF6" w14:textId="018709F1" w:rsidR="00794A64" w:rsidRPr="00AD2099" w:rsidRDefault="00794A64" w:rsidP="00DF4191">
      <w:pPr>
        <w:pStyle w:val="Heading3"/>
      </w:pPr>
      <w:bookmarkStart w:id="1" w:name="_Toc225517233"/>
      <w:bookmarkStart w:id="2" w:name="_Toc235523954"/>
      <w:r w:rsidRPr="00AD2099">
        <w:t>Introduction</w:t>
      </w:r>
      <w:bookmarkEnd w:id="1"/>
      <w:bookmarkEnd w:id="2"/>
    </w:p>
    <w:p w14:paraId="18C4013E" w14:textId="77777777" w:rsidR="00231230" w:rsidRPr="006E69F6" w:rsidRDefault="00231230" w:rsidP="000157FA">
      <w:pPr>
        <w:pStyle w:val="NoSpacing"/>
      </w:pPr>
      <w:r>
        <w:t xml:space="preserve">In line with Benedict’s Law, we are committed </w:t>
      </w:r>
      <w:r w:rsidRPr="006E69F6">
        <w:t>to providing a safe, inclusive, and welcoming environment for all children, young people, staff, and visitors with allergies. Recognising the</w:t>
      </w:r>
      <w:r>
        <w:t xml:space="preserve"> serious</w:t>
      </w:r>
      <w:r w:rsidRPr="006E69F6">
        <w:t xml:space="preserve"> and potentially life-threatening risk posed by anaphylaxis, this dedicated policy establishes robust risk-mitigation measures and emergency response protocols. </w:t>
      </w:r>
    </w:p>
    <w:p w14:paraId="32707680" w14:textId="77777777" w:rsidR="00231230" w:rsidRPr="006E69F6" w:rsidRDefault="00231230" w:rsidP="000157FA">
      <w:pPr>
        <w:pStyle w:val="NoSpacing"/>
      </w:pPr>
      <w:r w:rsidRPr="006E69F6">
        <w:t> </w:t>
      </w:r>
    </w:p>
    <w:p w14:paraId="1F7EE837" w14:textId="77777777" w:rsidR="00231230" w:rsidRPr="006E69F6" w:rsidRDefault="00231230" w:rsidP="000157FA">
      <w:pPr>
        <w:pStyle w:val="NoSpacing"/>
      </w:pPr>
      <w:r w:rsidRPr="006E69F6">
        <w:t>Allergy is a spectrum of different allergic diseases. Reactions occur when a susceptible person is exposed to something (an “allergen”) they are allergic to. Asthma, food allergy, eczema and seasonal rhinitis (hay fever) are all forms of allergy.  </w:t>
      </w:r>
    </w:p>
    <w:p w14:paraId="629F460B" w14:textId="77777777" w:rsidR="00231230" w:rsidRPr="006E69F6" w:rsidRDefault="00231230" w:rsidP="000157FA">
      <w:pPr>
        <w:pStyle w:val="NoSpacing"/>
      </w:pPr>
      <w:r w:rsidRPr="006E69F6">
        <w:t> </w:t>
      </w:r>
    </w:p>
    <w:p w14:paraId="134EF974" w14:textId="77777777" w:rsidR="00231230" w:rsidRPr="005D2CB5" w:rsidRDefault="00231230" w:rsidP="000157FA">
      <w:pPr>
        <w:pStyle w:val="NoSpacing"/>
      </w:pPr>
      <w:r w:rsidRPr="005D2CB5">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t xml:space="preserve"> </w:t>
      </w:r>
      <w:r w:rsidRPr="005D2CB5">
        <w:t>In extreme cases there could be a dramatic fall in blood pressure leading to collapse</w:t>
      </w:r>
      <w:r>
        <w:t xml:space="preserve">. </w:t>
      </w:r>
    </w:p>
    <w:p w14:paraId="57C4885E" w14:textId="77777777" w:rsidR="00231230" w:rsidRPr="006E69F6" w:rsidRDefault="00231230" w:rsidP="000157FA">
      <w:pPr>
        <w:pStyle w:val="NoSpacing"/>
      </w:pPr>
      <w:r w:rsidRPr="006E69F6">
        <w:t> </w:t>
      </w:r>
    </w:p>
    <w:p w14:paraId="29B064F4" w14:textId="77777777" w:rsidR="00231230" w:rsidRPr="006E69F6" w:rsidRDefault="00231230" w:rsidP="000157FA">
      <w:pPr>
        <w:pStyle w:val="NoSpacing"/>
      </w:pPr>
      <w:r w:rsidRPr="006E69F6">
        <w:rPr>
          <w:lang w:val="en-US"/>
        </w:rPr>
        <w:t>Once started, anaphylaxis reactions progress quickly. Investigations into fatal anaphylaxis show that there is only a </w:t>
      </w:r>
      <w:proofErr w:type="gramStart"/>
      <w:r w:rsidRPr="006E69F6">
        <w:rPr>
          <w:lang w:val="en-US"/>
        </w:rPr>
        <w:t>20-30 minute</w:t>
      </w:r>
      <w:proofErr w:type="gramEnd"/>
      <w:r w:rsidRPr="006E69F6">
        <w:rPr>
          <w:lang w:val="en-US"/>
        </w:rPr>
        <w:t> window of opportunity during which steps can be taken to prevent death – therefore giving emergency adrenaline </w:t>
      </w:r>
      <w:r w:rsidRPr="006E69F6">
        <w:rPr>
          <w:b/>
          <w:bCs/>
          <w:lang w:val="en-US"/>
        </w:rPr>
        <w:t>immediately </w:t>
      </w:r>
      <w:r w:rsidRPr="006E69F6">
        <w:rPr>
          <w:lang w:val="en-US"/>
        </w:rPr>
        <w:t xml:space="preserve">and calling Emergency Services (999) is </w:t>
      </w:r>
      <w:r>
        <w:rPr>
          <w:lang w:val="en-US"/>
        </w:rPr>
        <w:t>crucial</w:t>
      </w:r>
      <w:r w:rsidRPr="006E69F6">
        <w:rPr>
          <w:lang w:val="en-US"/>
        </w:rPr>
        <w:t>. </w:t>
      </w:r>
      <w:r w:rsidRPr="006E69F6">
        <w:rPr>
          <w:b/>
          <w:bCs/>
          <w:lang w:val="en-US"/>
        </w:rPr>
        <w:t>Anaphylaxis always requires an emergency response</w:t>
      </w:r>
      <w:r w:rsidRPr="006E69F6">
        <w:t> </w:t>
      </w:r>
    </w:p>
    <w:p w14:paraId="6F1DA035" w14:textId="77777777" w:rsidR="00231230" w:rsidRPr="006E69F6" w:rsidRDefault="00231230" w:rsidP="000157FA">
      <w:pPr>
        <w:pStyle w:val="NoSpacing"/>
      </w:pPr>
      <w:r w:rsidRPr="006E69F6">
        <w:t> </w:t>
      </w:r>
    </w:p>
    <w:p w14:paraId="5E97FA9A" w14:textId="77777777" w:rsidR="00231230" w:rsidRPr="006E69F6" w:rsidRDefault="00231230" w:rsidP="000157FA">
      <w:pPr>
        <w:pStyle w:val="NoSpacing"/>
      </w:pPr>
      <w:r w:rsidRPr="006E69F6">
        <w:t>Anaphylaxis can occur without any other signs (such as a skin rash) being present. </w:t>
      </w:r>
      <w:r w:rsidRPr="006E69F6">
        <w:rPr>
          <w:b/>
          <w:bCs/>
        </w:rPr>
        <w:t>Always consider anaphylaxis in someone with a known food allergy who has sudden difficulty in breathing. </w:t>
      </w:r>
      <w:r w:rsidRPr="006E69F6">
        <w:t>Giving adrenaline in this context is very safe and may be lifesaving. </w:t>
      </w:r>
    </w:p>
    <w:p w14:paraId="0775CEC6"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4D8A39D3" w14:textId="77777777" w:rsidR="00231230" w:rsidRDefault="00231230" w:rsidP="000157FA">
      <w:pPr>
        <w:pStyle w:val="NoSpacing"/>
      </w:pPr>
      <w:r w:rsidRPr="006E69F6">
        <w:t>The most common causes of "whole body" allergic reactions – including anaphylaxis – are: </w:t>
      </w:r>
    </w:p>
    <w:p w14:paraId="5A9AFB3A" w14:textId="77777777" w:rsidR="000157FA" w:rsidRPr="006E69F6" w:rsidRDefault="000157FA" w:rsidP="000157FA">
      <w:pPr>
        <w:pStyle w:val="NoSpacing"/>
      </w:pPr>
    </w:p>
    <w:p w14:paraId="4AD940D3" w14:textId="77777777" w:rsidR="00231230" w:rsidRPr="006E69F6" w:rsidRDefault="00231230">
      <w:pPr>
        <w:pStyle w:val="NoSpacing"/>
        <w:numPr>
          <w:ilvl w:val="0"/>
          <w:numId w:val="5"/>
        </w:numPr>
      </w:pPr>
      <w:r w:rsidRPr="006E69F6">
        <w:t>foods (e.g. peanuts, tree nuts, cow’s milk/dairy foods, egg, wheat, fish/shellfish and sesame); </w:t>
      </w:r>
    </w:p>
    <w:p w14:paraId="0B98AB15" w14:textId="77777777" w:rsidR="00231230" w:rsidRPr="006E69F6" w:rsidRDefault="00231230">
      <w:pPr>
        <w:pStyle w:val="NoSpacing"/>
        <w:numPr>
          <w:ilvl w:val="0"/>
          <w:numId w:val="5"/>
        </w:numPr>
      </w:pPr>
      <w:r w:rsidRPr="006E69F6">
        <w:t>insect stings (e.g. bee, wasp); </w:t>
      </w:r>
    </w:p>
    <w:p w14:paraId="7AE80297" w14:textId="77777777" w:rsidR="00231230" w:rsidRPr="006E69F6" w:rsidRDefault="00231230">
      <w:pPr>
        <w:pStyle w:val="NoSpacing"/>
        <w:numPr>
          <w:ilvl w:val="0"/>
          <w:numId w:val="5"/>
        </w:numPr>
      </w:pPr>
      <w:r w:rsidRPr="006E69F6">
        <w:t>medication (e.g. antibiotics, pain medicines such as ibuprofen); </w:t>
      </w:r>
    </w:p>
    <w:p w14:paraId="31B86360" w14:textId="77777777" w:rsidR="00231230" w:rsidRPr="006E69F6" w:rsidRDefault="00231230">
      <w:pPr>
        <w:pStyle w:val="NoSpacing"/>
        <w:numPr>
          <w:ilvl w:val="0"/>
          <w:numId w:val="5"/>
        </w:numPr>
      </w:pPr>
      <w:r w:rsidRPr="006E69F6">
        <w:t>latex (e.g. rubber gloves,</w:t>
      </w:r>
      <w:r w:rsidRPr="006E69F6">
        <w:rPr>
          <w:rFonts w:ascii="Arial" w:hAnsi="Arial" w:cs="Arial"/>
        </w:rPr>
        <w:t> </w:t>
      </w:r>
      <w:r w:rsidRPr="006E69F6">
        <w:t>balloons, swimming caps). </w:t>
      </w:r>
    </w:p>
    <w:p w14:paraId="09C931EB"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068CC843" w14:textId="77777777" w:rsidR="00231230" w:rsidRPr="006E69F6" w:rsidRDefault="00231230" w:rsidP="00F45860">
      <w:pPr>
        <w:pStyle w:val="NoSpacing"/>
      </w:pPr>
      <w:r w:rsidRPr="006E69F6">
        <w:t>Even for food allergy, </w:t>
      </w:r>
      <w:proofErr w:type="gramStart"/>
      <w:r w:rsidRPr="006E69F6">
        <w:t>the vast majority of</w:t>
      </w:r>
      <w:proofErr w:type="gramEnd"/>
      <w:r w:rsidRPr="006E69F6">
        <w:t> anaphylaxis reactions require the person to have eaten the food, although less s</w:t>
      </w:r>
      <w:r>
        <w:t>erious</w:t>
      </w:r>
      <w:r w:rsidRPr="006E69F6">
        <w:t xml:space="preserve"> allergic reactions can happen through skin or other contact. Anaphylaxis reactions due to skin contact are very rare. </w:t>
      </w:r>
      <w:r>
        <w:t xml:space="preserve"> Students who have a skin reaction need monitoring for at least an hour.</w:t>
      </w:r>
    </w:p>
    <w:p w14:paraId="61EB552E"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1C2FB14F" w14:textId="36980D48" w:rsidR="00231230" w:rsidRPr="00F45860" w:rsidRDefault="00F45860" w:rsidP="00F45860">
      <w:pPr>
        <w:pStyle w:val="NoSpacing"/>
        <w:jc w:val="left"/>
      </w:pPr>
      <w:r w:rsidRPr="00F45860">
        <w:t>LAAT</w:t>
      </w:r>
      <w:r w:rsidR="001D26E3">
        <w:t xml:space="preserve"> schools </w:t>
      </w:r>
      <w:r w:rsidR="00231230" w:rsidRPr="006E69F6">
        <w:t>ha</w:t>
      </w:r>
      <w:r w:rsidR="001D26E3">
        <w:t>ve</w:t>
      </w:r>
      <w:r w:rsidR="00231230" w:rsidRPr="006E69F6">
        <w:t xml:space="preserve"> a whole school awareness approach, because it ensures all staff and students are aware of what allergies are, the importance of avoidin</w:t>
      </w:r>
      <w:r>
        <w:t xml:space="preserve">g the individual’ allergens, the signs and symptoms, how to deal with allergic reactions and to ensure procedures are in place to minimise risk of exposure. </w:t>
      </w:r>
    </w:p>
    <w:p w14:paraId="6CB1F73E" w14:textId="77777777" w:rsidR="00231230" w:rsidRPr="006E69F6" w:rsidRDefault="00231230" w:rsidP="00F45860">
      <w:pPr>
        <w:pStyle w:val="NoSpacing"/>
        <w:jc w:val="left"/>
      </w:pPr>
      <w:r w:rsidRPr="006E69F6">
        <w:t> </w:t>
      </w:r>
    </w:p>
    <w:p w14:paraId="0266F3AC" w14:textId="77777777" w:rsidR="00231230" w:rsidRDefault="00231230" w:rsidP="00F45860">
      <w:pPr>
        <w:pStyle w:val="NoSpacing"/>
      </w:pPr>
      <w:r w:rsidRPr="006E69F6">
        <w:t xml:space="preserve">Coeliac disease and food intolerance can present symptoms which are </w:t>
      </w:r>
      <w:proofErr w:type="gramStart"/>
      <w:r w:rsidRPr="006E69F6">
        <w:t>similar to</w:t>
      </w:r>
      <w:proofErr w:type="gramEnd"/>
      <w:r w:rsidRPr="006E69F6">
        <w:t xml:space="preserve"> those of food allergy; it is important that Coeliac disease and food intolerance </w:t>
      </w:r>
      <w:r>
        <w:t>is</w:t>
      </w:r>
      <w:r w:rsidRPr="006E69F6">
        <w:t xml:space="preserve"> be managed through dietary avoidance, but these conditions do not pose a risk of anaphylaxis and so they are not within this allergy safety policy.  </w:t>
      </w:r>
    </w:p>
    <w:p w14:paraId="429EC18F" w14:textId="77777777" w:rsidR="00231230" w:rsidRDefault="00231230" w:rsidP="00F45860">
      <w:pPr>
        <w:pStyle w:val="NoSpacing"/>
      </w:pPr>
    </w:p>
    <w:p w14:paraId="5F746E01" w14:textId="77777777" w:rsidR="00231230" w:rsidRDefault="00231230" w:rsidP="00F45860">
      <w:pPr>
        <w:pStyle w:val="NoSpacing"/>
      </w:pPr>
      <w:r>
        <w:t xml:space="preserve">Eczema, asthma and allergies sometimes occur together – known as the atopic triad.  It is important that these are managed well </w:t>
      </w:r>
      <w:proofErr w:type="gramStart"/>
      <w:r>
        <w:t>in order to</w:t>
      </w:r>
      <w:proofErr w:type="gramEnd"/>
      <w:r>
        <w:t xml:space="preserve"> keep the individual healthy.  Asthma training is needed by all staff and an individual’s asthma care plan needs to be included with their individual healthcare plan.  These conditions are not included in this allergy safety policy. </w:t>
      </w:r>
    </w:p>
    <w:p w14:paraId="10AD1227" w14:textId="77777777" w:rsidR="00231230" w:rsidRDefault="00231230" w:rsidP="00F45860">
      <w:pPr>
        <w:pStyle w:val="NoSpacing"/>
      </w:pPr>
    </w:p>
    <w:p w14:paraId="5A9E2A53" w14:textId="3E7EE1BE" w:rsidR="00231230" w:rsidRPr="00B911D1" w:rsidRDefault="00F45860" w:rsidP="00F45860">
      <w:pPr>
        <w:pStyle w:val="NoSpacing"/>
      </w:pPr>
      <w:r>
        <w:t xml:space="preserve">LAAT </w:t>
      </w:r>
      <w:r w:rsidR="00231230">
        <w:t xml:space="preserve">understands that severe allergies are included in the Equality Act, 2010.  The act considers </w:t>
      </w:r>
      <w:r w:rsidR="00231230" w:rsidRPr="000D5135">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00CA88EC" w14:textId="77777777" w:rsidR="00231230" w:rsidRPr="006E69F6" w:rsidRDefault="00231230" w:rsidP="00F45860">
      <w:pPr>
        <w:pStyle w:val="NoSpacing"/>
      </w:pPr>
      <w:r w:rsidRPr="006E69F6">
        <w:t> </w:t>
      </w:r>
    </w:p>
    <w:p w14:paraId="74F3863F" w14:textId="77777777" w:rsidR="00231230" w:rsidRPr="00DF4191" w:rsidRDefault="00231230" w:rsidP="00DF4191">
      <w:pPr>
        <w:pStyle w:val="Heading3"/>
      </w:pPr>
      <w:bookmarkStart w:id="3" w:name="_Toc235523955"/>
      <w:r w:rsidRPr="00DF4191">
        <w:t>Emergency Treatment and Management of Anaphylaxis</w:t>
      </w:r>
      <w:bookmarkEnd w:id="3"/>
      <w:r w:rsidRPr="00DF4191">
        <w:t> </w:t>
      </w:r>
    </w:p>
    <w:p w14:paraId="5AA19AC9" w14:textId="77777777" w:rsidR="00231230" w:rsidRPr="007642A2" w:rsidRDefault="00231230" w:rsidP="007642A2">
      <w:pPr>
        <w:pStyle w:val="NoSpacing"/>
        <w:rPr>
          <w:b/>
          <w:bCs/>
        </w:rPr>
      </w:pPr>
      <w:r w:rsidRPr="007642A2">
        <w:rPr>
          <w:b/>
          <w:bCs/>
        </w:rPr>
        <w:t>What to look for: </w:t>
      </w:r>
    </w:p>
    <w:p w14:paraId="78471D71" w14:textId="77777777" w:rsidR="007642A2" w:rsidRDefault="007642A2" w:rsidP="007642A2">
      <w:pPr>
        <w:pStyle w:val="NoSpacing"/>
        <w:rPr>
          <w:lang w:val="en-US"/>
        </w:rPr>
      </w:pPr>
    </w:p>
    <w:p w14:paraId="04BBF906" w14:textId="0599CC81" w:rsidR="00231230" w:rsidRPr="006E69F6" w:rsidRDefault="00231230" w:rsidP="007642A2">
      <w:pPr>
        <w:pStyle w:val="NoSpacing"/>
      </w:pPr>
      <w:r w:rsidRPr="006E69F6">
        <w:rPr>
          <w:lang w:val="en-US"/>
        </w:rPr>
        <w:t>Symptoms usually come on quickly, within minutes of exposure to the allergen.</w:t>
      </w:r>
      <w:r w:rsidRPr="006E69F6">
        <w:t> </w:t>
      </w:r>
    </w:p>
    <w:p w14:paraId="3A4D1327" w14:textId="77777777" w:rsidR="00231230" w:rsidRPr="006E69F6" w:rsidRDefault="00231230" w:rsidP="007642A2">
      <w:pPr>
        <w:pStyle w:val="NoSpacing"/>
      </w:pPr>
      <w:r w:rsidRPr="006E69F6">
        <w:lastRenderedPageBreak/>
        <w:t> </w:t>
      </w:r>
    </w:p>
    <w:p w14:paraId="39E48CF2" w14:textId="77777777" w:rsidR="00231230" w:rsidRDefault="00231230" w:rsidP="007642A2">
      <w:pPr>
        <w:pStyle w:val="NoSpacing"/>
      </w:pPr>
      <w:r w:rsidRPr="006E69F6">
        <w:rPr>
          <w:lang w:val="en-US"/>
        </w:rPr>
        <w:t>Mild to moderate allergic reaction symptoms may include:</w:t>
      </w:r>
      <w:r w:rsidRPr="006E69F6">
        <w:t> </w:t>
      </w:r>
    </w:p>
    <w:p w14:paraId="3C8A4EEB" w14:textId="77777777" w:rsidR="007642A2" w:rsidRPr="006E69F6" w:rsidRDefault="007642A2" w:rsidP="007642A2">
      <w:pPr>
        <w:pStyle w:val="NoSpacing"/>
      </w:pPr>
    </w:p>
    <w:p w14:paraId="0FFFE839" w14:textId="77777777" w:rsidR="00231230" w:rsidRPr="006E69F6" w:rsidRDefault="00231230">
      <w:pPr>
        <w:pStyle w:val="NoSpacing"/>
        <w:numPr>
          <w:ilvl w:val="0"/>
          <w:numId w:val="6"/>
        </w:numPr>
      </w:pPr>
      <w:r w:rsidRPr="006E69F6">
        <w:t>a red raised rash (known as hives or urticaria) anywhere on the body </w:t>
      </w:r>
    </w:p>
    <w:p w14:paraId="677C910C" w14:textId="77777777" w:rsidR="00231230" w:rsidRPr="006E69F6" w:rsidRDefault="00231230">
      <w:pPr>
        <w:pStyle w:val="NoSpacing"/>
        <w:numPr>
          <w:ilvl w:val="0"/>
          <w:numId w:val="6"/>
        </w:numPr>
      </w:pPr>
      <w:r w:rsidRPr="006E69F6">
        <w:t>a tingling or itchy feeling in the mouth </w:t>
      </w:r>
    </w:p>
    <w:p w14:paraId="30D557FF" w14:textId="77777777" w:rsidR="00231230" w:rsidRPr="006E69F6" w:rsidRDefault="00231230">
      <w:pPr>
        <w:pStyle w:val="NoSpacing"/>
        <w:numPr>
          <w:ilvl w:val="0"/>
          <w:numId w:val="6"/>
        </w:numPr>
      </w:pPr>
      <w:r w:rsidRPr="006E69F6">
        <w:t>swelling of lips, face or eyes </w:t>
      </w:r>
    </w:p>
    <w:p w14:paraId="039D94ED" w14:textId="77777777" w:rsidR="00231230" w:rsidRPr="006E69F6" w:rsidRDefault="00231230">
      <w:pPr>
        <w:pStyle w:val="NoSpacing"/>
        <w:numPr>
          <w:ilvl w:val="0"/>
          <w:numId w:val="6"/>
        </w:numPr>
      </w:pPr>
      <w:r w:rsidRPr="006E69F6">
        <w:t>stomach pain or vomiting </w:t>
      </w:r>
    </w:p>
    <w:p w14:paraId="4F66FFEB" w14:textId="77777777" w:rsidR="00231230" w:rsidRPr="006E69F6" w:rsidRDefault="00231230">
      <w:pPr>
        <w:pStyle w:val="NoSpacing"/>
        <w:numPr>
          <w:ilvl w:val="0"/>
          <w:numId w:val="6"/>
        </w:numPr>
      </w:pPr>
      <w:r w:rsidRPr="006E69F6">
        <w:t>mild throat tightness </w:t>
      </w:r>
    </w:p>
    <w:p w14:paraId="3D74C093" w14:textId="77777777" w:rsidR="00231230" w:rsidRPr="006E69F6" w:rsidRDefault="00231230">
      <w:pPr>
        <w:pStyle w:val="NoSpacing"/>
        <w:numPr>
          <w:ilvl w:val="0"/>
          <w:numId w:val="6"/>
        </w:numPr>
      </w:pPr>
      <w:r w:rsidRPr="006E69F6">
        <w:t>sudden change in behaviour </w:t>
      </w:r>
    </w:p>
    <w:p w14:paraId="430C97F3" w14:textId="77777777" w:rsidR="00231230" w:rsidRPr="006E69F6" w:rsidRDefault="00231230" w:rsidP="007642A2">
      <w:pPr>
        <w:pStyle w:val="NoSpacing"/>
      </w:pPr>
      <w:r w:rsidRPr="006E69F6">
        <w:t> </w:t>
      </w:r>
    </w:p>
    <w:p w14:paraId="552E293B" w14:textId="77777777" w:rsidR="00231230" w:rsidRPr="006E69F6" w:rsidRDefault="00231230" w:rsidP="007642A2">
      <w:pPr>
        <w:pStyle w:val="NoSpacing"/>
      </w:pPr>
      <w:r w:rsidRPr="006E69F6">
        <w:t>These symptoms are treated with antihistamines. </w:t>
      </w:r>
    </w:p>
    <w:p w14:paraId="66F0A21C" w14:textId="77777777" w:rsidR="00231230" w:rsidRPr="006E69F6" w:rsidRDefault="00231230" w:rsidP="007642A2">
      <w:pPr>
        <w:pStyle w:val="NoSpacing"/>
      </w:pPr>
      <w:r w:rsidRPr="006E69F6">
        <w:t> </w:t>
      </w:r>
    </w:p>
    <w:p w14:paraId="3887F8AB" w14:textId="77777777" w:rsidR="00231230" w:rsidRPr="006E69F6" w:rsidRDefault="00231230" w:rsidP="007642A2">
      <w:pPr>
        <w:pStyle w:val="NoSpacing"/>
      </w:pPr>
      <w:r w:rsidRPr="006E69F6">
        <w:rPr>
          <w:lang w:val="en-US"/>
        </w:rPr>
        <w:t>More serious symptoms are often referred to as the ABC symptoms and can include:</w:t>
      </w:r>
      <w:r w:rsidRPr="006E69F6">
        <w:t> </w:t>
      </w:r>
    </w:p>
    <w:p w14:paraId="72B48601" w14:textId="77777777" w:rsidR="007642A2" w:rsidRDefault="007642A2" w:rsidP="007642A2">
      <w:pPr>
        <w:pStyle w:val="NoSpacing"/>
        <w:rPr>
          <w:lang w:val="en-US"/>
        </w:rPr>
      </w:pPr>
    </w:p>
    <w:p w14:paraId="535B928F" w14:textId="21025CF2" w:rsidR="00231230" w:rsidRPr="006E69F6" w:rsidRDefault="00231230">
      <w:pPr>
        <w:pStyle w:val="NoSpacing"/>
        <w:numPr>
          <w:ilvl w:val="0"/>
          <w:numId w:val="7"/>
        </w:numPr>
      </w:pPr>
      <w:r w:rsidRPr="006E69F6">
        <w:rPr>
          <w:lang w:val="en-US"/>
        </w:rPr>
        <w:t>AIRWAY - swelling in the throat, tongue or upper airways (tightening of the throat, hoarse voice, difficulty swallowing).</w:t>
      </w:r>
      <w:r w:rsidRPr="006E69F6">
        <w:t> </w:t>
      </w:r>
    </w:p>
    <w:p w14:paraId="7B125B00" w14:textId="77777777" w:rsidR="00231230" w:rsidRPr="006E69F6" w:rsidRDefault="00231230">
      <w:pPr>
        <w:pStyle w:val="NoSpacing"/>
        <w:numPr>
          <w:ilvl w:val="0"/>
          <w:numId w:val="7"/>
        </w:numPr>
      </w:pPr>
      <w:r w:rsidRPr="006E69F6">
        <w:t>BREATHING - sudden onset wheezing, breathing difficulty, noisy breathing, persistent cough. </w:t>
      </w:r>
    </w:p>
    <w:p w14:paraId="0A3A1427" w14:textId="77777777" w:rsidR="00231230" w:rsidRPr="006E69F6" w:rsidRDefault="00231230">
      <w:pPr>
        <w:pStyle w:val="NoSpacing"/>
        <w:numPr>
          <w:ilvl w:val="0"/>
          <w:numId w:val="7"/>
        </w:numPr>
      </w:pPr>
      <w:r w:rsidRPr="006E69F6">
        <w:t>CIRCULATION - dizziness, feeling faint, sudden sleepiness, tiredness, confusion, pale   clammy skin, loss of consciousness. </w:t>
      </w:r>
    </w:p>
    <w:p w14:paraId="7123C719" w14:textId="77777777" w:rsidR="00231230" w:rsidRPr="006E69F6" w:rsidRDefault="00231230" w:rsidP="007642A2">
      <w:pPr>
        <w:pStyle w:val="NoSpacing"/>
      </w:pPr>
      <w:r w:rsidRPr="006E69F6">
        <w:t> </w:t>
      </w:r>
    </w:p>
    <w:p w14:paraId="049A0D5C" w14:textId="28FEA5B7" w:rsidR="00231230" w:rsidRPr="006E69F6" w:rsidRDefault="00231230" w:rsidP="007642A2">
      <w:pPr>
        <w:pStyle w:val="NoSpacing"/>
        <w:jc w:val="left"/>
      </w:pPr>
      <w:r w:rsidRPr="006E69F6">
        <w:rPr>
          <w:lang w:val="en-US"/>
        </w:rPr>
        <w:t xml:space="preserve">The term for this more </w:t>
      </w:r>
      <w:r>
        <w:rPr>
          <w:lang w:val="en-US"/>
        </w:rPr>
        <w:t xml:space="preserve">serious </w:t>
      </w:r>
      <w:r w:rsidRPr="006E69F6">
        <w:rPr>
          <w:lang w:val="en-US"/>
        </w:rPr>
        <w:t>reaction is anaphylaxis. In extreme cases there could be a dramatic fall in blood pressure. The person may become weak and floppy and may have a</w:t>
      </w:r>
      <w:r w:rsidR="007642A2">
        <w:rPr>
          <w:lang w:val="en-US"/>
        </w:rPr>
        <w:t xml:space="preserve"> sense of something terrible happening.  </w:t>
      </w:r>
      <w:r w:rsidRPr="006E69F6">
        <w:rPr>
          <w:lang w:val="en-US"/>
        </w:rPr>
        <w:t>This may lead to collapse and unconsciousness and, on rare occasions, can be fatal.</w:t>
      </w:r>
      <w:r w:rsidRPr="006E69F6">
        <w:t> </w:t>
      </w:r>
    </w:p>
    <w:p w14:paraId="24FF3EE4" w14:textId="77777777" w:rsidR="00231230" w:rsidRPr="006E69F6" w:rsidRDefault="00231230" w:rsidP="007642A2">
      <w:pPr>
        <w:pStyle w:val="NoSpacing"/>
      </w:pPr>
      <w:r w:rsidRPr="006E69F6">
        <w:t> </w:t>
      </w:r>
    </w:p>
    <w:p w14:paraId="6F1C7AB4" w14:textId="77777777" w:rsidR="00231230" w:rsidRPr="006E69F6" w:rsidRDefault="00231230" w:rsidP="007642A2">
      <w:pPr>
        <w:pStyle w:val="NoSpacing"/>
        <w:rPr>
          <w:i/>
          <w:iCs/>
        </w:rPr>
      </w:pPr>
      <w:r w:rsidRPr="006E69F6">
        <w:t>As soon as anaphylaxis is suspected, adrenaline must be administered without delay. </w:t>
      </w:r>
      <w:r w:rsidRPr="006E69F6">
        <w:rPr>
          <w:i/>
          <w:iCs/>
        </w:rPr>
        <w:t> </w:t>
      </w:r>
    </w:p>
    <w:p w14:paraId="3AB75ACD" w14:textId="77777777" w:rsidR="007642A2" w:rsidRDefault="007642A2" w:rsidP="007642A2">
      <w:pPr>
        <w:pStyle w:val="NoSpacing"/>
      </w:pPr>
    </w:p>
    <w:p w14:paraId="329C4F57" w14:textId="4C282244" w:rsidR="00231230" w:rsidRPr="006E69F6" w:rsidRDefault="00231230" w:rsidP="007642A2">
      <w:pPr>
        <w:pStyle w:val="NoSpacing"/>
        <w:rPr>
          <w:i/>
          <w:iCs/>
        </w:rPr>
      </w:pPr>
      <w:r w:rsidRPr="006E69F6">
        <w:t>Action:</w:t>
      </w:r>
      <w:r w:rsidRPr="006E69F6">
        <w:rPr>
          <w:i/>
          <w:iCs/>
        </w:rPr>
        <w:t> </w:t>
      </w:r>
    </w:p>
    <w:p w14:paraId="319C9180" w14:textId="77777777" w:rsidR="00231230" w:rsidRPr="006E69F6" w:rsidRDefault="00231230" w:rsidP="007642A2">
      <w:pPr>
        <w:pStyle w:val="NoSpacing"/>
      </w:pPr>
      <w:r w:rsidRPr="006E69F6">
        <w:t> </w:t>
      </w:r>
    </w:p>
    <w:p w14:paraId="5E86AD9F" w14:textId="77777777" w:rsidR="00231230" w:rsidRPr="006E69F6" w:rsidRDefault="00231230">
      <w:pPr>
        <w:pStyle w:val="NoSpacing"/>
        <w:numPr>
          <w:ilvl w:val="0"/>
          <w:numId w:val="8"/>
        </w:numPr>
      </w:pPr>
      <w:r w:rsidRPr="006E69F6">
        <w:t>Keep the individual where they are, call for help and do not leave them unattended. </w:t>
      </w:r>
    </w:p>
    <w:p w14:paraId="6FBF8998" w14:textId="78B37A34" w:rsidR="00231230" w:rsidRPr="006E69F6" w:rsidRDefault="00231230">
      <w:pPr>
        <w:pStyle w:val="NoSpacing"/>
        <w:numPr>
          <w:ilvl w:val="0"/>
          <w:numId w:val="8"/>
        </w:numPr>
        <w:jc w:val="left"/>
      </w:pPr>
      <w:r w:rsidRPr="006E69F6">
        <w:t>LIE individual FLAT WITH LEGS RAISED – they can be propped up if</w:t>
      </w:r>
      <w:r w:rsidR="007642A2">
        <w:t xml:space="preserve"> </w:t>
      </w:r>
      <w:r w:rsidRPr="006E69F6">
        <w:t>struggling to breathe but this should be for as short a time as possible. </w:t>
      </w:r>
    </w:p>
    <w:p w14:paraId="220E8E72" w14:textId="77777777" w:rsidR="00231230" w:rsidRPr="006E69F6" w:rsidRDefault="00231230">
      <w:pPr>
        <w:pStyle w:val="NoSpacing"/>
        <w:numPr>
          <w:ilvl w:val="0"/>
          <w:numId w:val="8"/>
        </w:numPr>
        <w:jc w:val="left"/>
      </w:pPr>
      <w:r w:rsidRPr="006E69F6">
        <w:t>USE ADRENALINE </w:t>
      </w:r>
      <w:r>
        <w:t xml:space="preserve">DEVICE </w:t>
      </w:r>
      <w:r w:rsidRPr="006E69F6">
        <w:t>WITHOUT DELAY and note the time given. AAIs should be given into the muscle in the outer thigh or nasal into the nostril. Specific instructions vary by brand – always follow the instructions on the device. </w:t>
      </w:r>
    </w:p>
    <w:p w14:paraId="237B7991" w14:textId="77777777" w:rsidR="00231230" w:rsidRPr="006E69F6" w:rsidRDefault="00231230">
      <w:pPr>
        <w:pStyle w:val="NoSpacing"/>
        <w:numPr>
          <w:ilvl w:val="0"/>
          <w:numId w:val="8"/>
        </w:numPr>
      </w:pPr>
      <w:r w:rsidRPr="006E69F6">
        <w:t>CALL 999 and state ANAPHYLAXIS (ana-fil-axis). </w:t>
      </w:r>
    </w:p>
    <w:p w14:paraId="52F37476" w14:textId="77777777" w:rsidR="00231230" w:rsidRPr="006E69F6" w:rsidRDefault="00231230">
      <w:pPr>
        <w:pStyle w:val="NoSpacing"/>
        <w:numPr>
          <w:ilvl w:val="0"/>
          <w:numId w:val="8"/>
        </w:numPr>
      </w:pPr>
      <w:r w:rsidRPr="006E69F6">
        <w:t>If no improvement after 5 minutes, </w:t>
      </w:r>
      <w:r w:rsidRPr="004C04E3">
        <w:t>administer second adrenaline</w:t>
      </w:r>
      <w:r>
        <w:t xml:space="preserve"> device</w:t>
      </w:r>
      <w:r w:rsidRPr="006E69F6">
        <w:t> </w:t>
      </w:r>
    </w:p>
    <w:p w14:paraId="60C7A2F7" w14:textId="77777777" w:rsidR="00231230" w:rsidRPr="006E69F6" w:rsidRDefault="00231230">
      <w:pPr>
        <w:pStyle w:val="NoSpacing"/>
        <w:numPr>
          <w:ilvl w:val="0"/>
          <w:numId w:val="8"/>
        </w:numPr>
      </w:pPr>
      <w:r w:rsidRPr="006E69F6">
        <w:t>If no signs of life commence CPR. </w:t>
      </w:r>
    </w:p>
    <w:p w14:paraId="65C3BE3C" w14:textId="77777777" w:rsidR="00231230" w:rsidRPr="006E69F6" w:rsidRDefault="00231230">
      <w:pPr>
        <w:pStyle w:val="NoSpacing"/>
        <w:numPr>
          <w:ilvl w:val="0"/>
          <w:numId w:val="8"/>
        </w:numPr>
      </w:pPr>
      <w:r w:rsidRPr="006E69F6">
        <w:t>Call parent/carer as soon as possible. </w:t>
      </w:r>
    </w:p>
    <w:p w14:paraId="21660234" w14:textId="77777777" w:rsidR="00231230" w:rsidRPr="006E69F6" w:rsidRDefault="00231230" w:rsidP="007642A2">
      <w:pPr>
        <w:pStyle w:val="NoSpacing"/>
      </w:pPr>
      <w:r w:rsidRPr="006E69F6">
        <w:t> </w:t>
      </w:r>
    </w:p>
    <w:p w14:paraId="616F48C6" w14:textId="77777777" w:rsidR="00231230" w:rsidRPr="006E69F6" w:rsidRDefault="00231230" w:rsidP="00402624">
      <w:pPr>
        <w:pStyle w:val="NoSpacing"/>
        <w:jc w:val="left"/>
      </w:pPr>
      <w:r w:rsidRPr="006E69F6">
        <w:rPr>
          <w:lang w:val="en-US"/>
        </w:rPr>
        <w:t>Whilst you are waiting for the ambulance, keep the individual where they are. Do not stand them up, or sit them in a chair, even if they are feeling better. This could lower their blood pressure drastically, causing their heart to stop.</w:t>
      </w:r>
      <w:r w:rsidRPr="006E69F6">
        <w:t> </w:t>
      </w:r>
    </w:p>
    <w:p w14:paraId="0547C380" w14:textId="77777777" w:rsidR="00231230" w:rsidRPr="006E69F6" w:rsidRDefault="00231230" w:rsidP="00402624">
      <w:pPr>
        <w:pStyle w:val="NoSpacing"/>
        <w:jc w:val="left"/>
      </w:pPr>
      <w:r w:rsidRPr="006E69F6">
        <w:t> </w:t>
      </w:r>
    </w:p>
    <w:p w14:paraId="2D23CABC" w14:textId="77777777" w:rsidR="00231230" w:rsidRPr="006E69F6" w:rsidRDefault="00231230" w:rsidP="00402624">
      <w:pPr>
        <w:pStyle w:val="NoSpacing"/>
        <w:jc w:val="left"/>
      </w:pPr>
      <w:r w:rsidRPr="006E69F6">
        <w:rPr>
          <w:lang w:val="en-US"/>
        </w:rPr>
        <w:t>All individuals must go to hospital for observation after anaphylaxis even if they appear to have recovered as a reaction can recur after treatment.</w:t>
      </w:r>
      <w:r w:rsidRPr="006E69F6">
        <w:t> </w:t>
      </w:r>
    </w:p>
    <w:p w14:paraId="512561D7" w14:textId="77777777" w:rsidR="00231230" w:rsidRPr="006E69F6" w:rsidRDefault="00231230" w:rsidP="00402624">
      <w:pPr>
        <w:rPr>
          <w:rFonts w:ascii="Open Sans" w:hAnsi="Open Sans" w:cs="Open Sans"/>
          <w:szCs w:val="20"/>
        </w:rPr>
      </w:pPr>
      <w:r w:rsidRPr="006E69F6">
        <w:rPr>
          <w:rFonts w:ascii="Open Sans" w:hAnsi="Open Sans" w:cs="Open Sans"/>
          <w:szCs w:val="20"/>
        </w:rPr>
        <w:t> </w:t>
      </w:r>
    </w:p>
    <w:p w14:paraId="22276341" w14:textId="77777777" w:rsidR="00231230" w:rsidRDefault="00231230" w:rsidP="00DF4191">
      <w:pPr>
        <w:pStyle w:val="Heading3"/>
      </w:pPr>
      <w:bookmarkStart w:id="4" w:name="_Toc235523956"/>
      <w:r w:rsidRPr="00DF2B31">
        <w:t>Minimising Risk and Exposure to Allergens</w:t>
      </w:r>
      <w:bookmarkEnd w:id="4"/>
      <w:r w:rsidRPr="00DF2B31">
        <w:t> </w:t>
      </w:r>
    </w:p>
    <w:p w14:paraId="09124B41" w14:textId="04692F64" w:rsidR="00231230" w:rsidRPr="006E69F6" w:rsidRDefault="00231230" w:rsidP="00402624">
      <w:pPr>
        <w:pStyle w:val="NoSpacing"/>
      </w:pPr>
      <w:r w:rsidRPr="006E69F6">
        <w:t xml:space="preserve">Minimising risk and the exposure to allergens is central to ensuring that </w:t>
      </w:r>
      <w:r>
        <w:t>individuals</w:t>
      </w:r>
      <w:r w:rsidRPr="006E69F6">
        <w:t xml:space="preserve"> with allergies are safe from harm.  Even a small amount of allergen can cause a reaction. Any food can cause a reaction with serious consequences for the </w:t>
      </w:r>
      <w:r>
        <w:t>individual</w:t>
      </w:r>
      <w:r w:rsidRPr="006E69F6">
        <w:t xml:space="preserve"> and</w:t>
      </w:r>
      <w:r w:rsidR="00AF0AEE">
        <w:t xml:space="preserve"> schools</w:t>
      </w:r>
      <w:r w:rsidRPr="004257DB">
        <w:rPr>
          <w:color w:val="E7E6E6" w:themeColor="background2"/>
        </w:rPr>
        <w:t> </w:t>
      </w:r>
      <w:r w:rsidRPr="006E69F6">
        <w:t>will only eliminate a food following a risk assessment supported by medical advice when necessary.  Where a food is restricted, this will be to the smallest area for the time necessary</w:t>
      </w:r>
      <w:r>
        <w:t>; for example, the cooking room for the duration of the lesson when the student with allergy is cooking</w:t>
      </w:r>
      <w:r w:rsidRPr="006E69F6">
        <w:t>.  Blanket bans, especially to nuts, create a false sense of security.  Whilst there are 14 key food allergens that cause over 90% of reactions, any food can cause a reaction.  </w:t>
      </w:r>
    </w:p>
    <w:p w14:paraId="1DDDBD47"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5EB31D44" w14:textId="5BB157AB" w:rsidR="00231230" w:rsidRPr="006E69F6" w:rsidRDefault="00AF0AEE" w:rsidP="00AF0AEE">
      <w:pPr>
        <w:pStyle w:val="NoSpacing"/>
      </w:pPr>
      <w:r>
        <w:t xml:space="preserve">LAAT </w:t>
      </w:r>
      <w:r w:rsidR="00231230" w:rsidRPr="006E69F6">
        <w:t>is allergy aware ensuring that the staff and students are actively aware of the risk posed by allergens, take steps to minimise the risk of exposure and have robust emergency response plans in place. </w:t>
      </w:r>
    </w:p>
    <w:p w14:paraId="187696B1" w14:textId="77777777" w:rsidR="00231230" w:rsidRPr="006E69F6" w:rsidRDefault="00231230" w:rsidP="00AF0AEE">
      <w:pPr>
        <w:pStyle w:val="NoSpacing"/>
      </w:pPr>
      <w:r w:rsidRPr="006E69F6">
        <w:t> </w:t>
      </w:r>
    </w:p>
    <w:p w14:paraId="187FC7BD" w14:textId="59925F0C" w:rsidR="00231230" w:rsidRDefault="00AF0AEE" w:rsidP="00AF0AEE">
      <w:pPr>
        <w:pStyle w:val="NoSpacing"/>
      </w:pPr>
      <w:r>
        <w:lastRenderedPageBreak/>
        <w:t xml:space="preserve">Each school </w:t>
      </w:r>
      <w:r w:rsidR="00231230" w:rsidRPr="006E69F6">
        <w:t>completes a school wide allergy risk assessment that seeks to minimise the risks of exposure to known allergens.  The risk assessment will include: </w:t>
      </w:r>
    </w:p>
    <w:p w14:paraId="647B9445" w14:textId="77777777" w:rsidR="00AF0AEE" w:rsidRPr="006E69F6" w:rsidRDefault="00AF0AEE" w:rsidP="00AF0AEE">
      <w:pPr>
        <w:pStyle w:val="NoSpacing"/>
      </w:pPr>
    </w:p>
    <w:p w14:paraId="791E636A" w14:textId="77777777" w:rsidR="00231230" w:rsidRPr="006E69F6" w:rsidRDefault="00231230">
      <w:pPr>
        <w:pStyle w:val="NoSpacing"/>
        <w:numPr>
          <w:ilvl w:val="0"/>
          <w:numId w:val="9"/>
        </w:numPr>
      </w:pPr>
      <w:r w:rsidRPr="006E69F6">
        <w:t>Identifying the food used within the curriculum and making adaptions to remove allergens that pose a risk for the whole group not just the student who has the allergy. </w:t>
      </w:r>
    </w:p>
    <w:p w14:paraId="1DD8DDD5" w14:textId="77777777" w:rsidR="00231230" w:rsidRPr="006E69F6" w:rsidRDefault="00231230">
      <w:pPr>
        <w:pStyle w:val="NoSpacing"/>
        <w:numPr>
          <w:ilvl w:val="0"/>
          <w:numId w:val="9"/>
        </w:numPr>
      </w:pPr>
      <w:r w:rsidRPr="006E69F6">
        <w:t>Conducting specific risk assessments to manage the risks of exposure to allergens in individuals when planning external visits or trips </w:t>
      </w:r>
    </w:p>
    <w:p w14:paraId="23C305D4" w14:textId="77777777" w:rsidR="00231230" w:rsidRPr="006E69F6" w:rsidRDefault="00231230">
      <w:pPr>
        <w:pStyle w:val="NoSpacing"/>
        <w:numPr>
          <w:ilvl w:val="0"/>
          <w:numId w:val="9"/>
        </w:numPr>
      </w:pPr>
      <w:r w:rsidRPr="006E69F6">
        <w:t xml:space="preserve">Identify measures to manage risks of exposure to a food allergen through food brought in </w:t>
      </w:r>
      <w:r>
        <w:t>b</w:t>
      </w:r>
      <w:r w:rsidRPr="006E69F6">
        <w:t>y others (for example, parents, students, staff). </w:t>
      </w:r>
    </w:p>
    <w:p w14:paraId="0BC35A81" w14:textId="77777777" w:rsidR="00231230" w:rsidRPr="006E69F6" w:rsidRDefault="00231230">
      <w:pPr>
        <w:pStyle w:val="NoSpacing"/>
        <w:numPr>
          <w:ilvl w:val="0"/>
          <w:numId w:val="9"/>
        </w:numPr>
      </w:pPr>
      <w:r w:rsidRPr="006E69F6">
        <w:t>Identify measures to manage the risks of exposure to a food allergen through food provided by the school, college or setting </w:t>
      </w:r>
    </w:p>
    <w:p w14:paraId="6073BB16" w14:textId="77777777" w:rsidR="00231230" w:rsidRPr="006E69F6" w:rsidRDefault="00231230">
      <w:pPr>
        <w:pStyle w:val="NoSpacing"/>
        <w:numPr>
          <w:ilvl w:val="0"/>
          <w:numId w:val="9"/>
        </w:numPr>
      </w:pPr>
      <w:r w:rsidRPr="006E69F6">
        <w:t xml:space="preserve">Putting in reasonable measures to manage the risk of </w:t>
      </w:r>
      <w:r>
        <w:t>individuals</w:t>
      </w:r>
      <w:r w:rsidRPr="006E69F6">
        <w:t xml:space="preserve"> being exposed to allergens where they have a known allergy to airborne or contact allergens </w:t>
      </w:r>
    </w:p>
    <w:p w14:paraId="52DD2BFC" w14:textId="77777777" w:rsidR="00231230" w:rsidRPr="006E69F6" w:rsidRDefault="00231230">
      <w:pPr>
        <w:pStyle w:val="NoSpacing"/>
        <w:numPr>
          <w:ilvl w:val="0"/>
          <w:numId w:val="9"/>
        </w:numPr>
      </w:pPr>
      <w:r w:rsidRPr="006E69F6">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 </w:t>
      </w:r>
    </w:p>
    <w:p w14:paraId="09ED3918"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6CB3F953" w14:textId="2CEC79A0" w:rsidR="00231230" w:rsidRPr="006E69F6" w:rsidRDefault="00841326" w:rsidP="00841326">
      <w:pPr>
        <w:pStyle w:val="NoSpacing"/>
      </w:pPr>
      <w:r>
        <w:rPr>
          <w:color w:val="auto"/>
        </w:rPr>
        <w:t>Each school</w:t>
      </w:r>
      <w:r w:rsidRPr="00841326">
        <w:rPr>
          <w:b/>
          <w:bCs/>
          <w:color w:val="auto"/>
        </w:rPr>
        <w:t xml:space="preserve"> </w:t>
      </w:r>
      <w:r w:rsidR="00231230" w:rsidRPr="006E69F6">
        <w:t>will ensure that allergy is included in all school risk assessments to identify risks and plan control measures to minimise the risk of exposure.  </w:t>
      </w:r>
    </w:p>
    <w:p w14:paraId="4F70DA6A"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3777F8B0" w14:textId="69E2CF0B" w:rsidR="00231230" w:rsidRPr="006E69F6" w:rsidRDefault="00841326" w:rsidP="00841326">
      <w:pPr>
        <w:pStyle w:val="NoSpacing"/>
      </w:pPr>
      <w:r>
        <w:t xml:space="preserve">Schools </w:t>
      </w:r>
      <w:r w:rsidR="00231230" w:rsidRPr="006E69F6">
        <w:t>will ensure that the risk of exposure is minimised by </w:t>
      </w:r>
    </w:p>
    <w:p w14:paraId="108C4C29" w14:textId="77777777" w:rsidR="00231230" w:rsidRPr="002A0119" w:rsidRDefault="00231230" w:rsidP="00841326">
      <w:pPr>
        <w:pStyle w:val="NoSpacing"/>
        <w:rPr>
          <w:color w:val="E7E6E6" w:themeColor="background2"/>
        </w:rPr>
      </w:pPr>
      <w:r w:rsidRPr="002A0119">
        <w:rPr>
          <w:i/>
          <w:iCs/>
          <w:color w:val="E7E6E6" w:themeColor="background2"/>
        </w:rPr>
        <w:t>Add in additional control measures and delete any that are not relevant to the school.</w:t>
      </w:r>
      <w:r w:rsidRPr="002A0119">
        <w:rPr>
          <w:color w:val="E7E6E6" w:themeColor="background2"/>
        </w:rPr>
        <w:t> </w:t>
      </w:r>
    </w:p>
    <w:p w14:paraId="71527AA9" w14:textId="77777777" w:rsidR="00231230" w:rsidRPr="006E69F6" w:rsidRDefault="00231230">
      <w:pPr>
        <w:pStyle w:val="NoSpacing"/>
        <w:numPr>
          <w:ilvl w:val="0"/>
          <w:numId w:val="10"/>
        </w:numPr>
      </w:pPr>
      <w:r>
        <w:t>All school staff</w:t>
      </w:r>
      <w:r w:rsidRPr="006E69F6">
        <w:t> </w:t>
      </w:r>
      <w:r>
        <w:t>allergy training every year</w:t>
      </w:r>
    </w:p>
    <w:p w14:paraId="0438A753" w14:textId="77777777" w:rsidR="00231230" w:rsidRPr="006E69F6" w:rsidRDefault="00231230">
      <w:pPr>
        <w:pStyle w:val="NoSpacing"/>
        <w:numPr>
          <w:ilvl w:val="0"/>
          <w:numId w:val="10"/>
        </w:numPr>
      </w:pPr>
      <w:r w:rsidRPr="006E69F6">
        <w:t>Educating students through awareness assemblies and within PSHE  </w:t>
      </w:r>
    </w:p>
    <w:p w14:paraId="0C77CD6F" w14:textId="059853B4" w:rsidR="00231230" w:rsidRPr="006E69F6" w:rsidRDefault="00A068DA">
      <w:pPr>
        <w:pStyle w:val="NoSpacing"/>
        <w:numPr>
          <w:ilvl w:val="0"/>
          <w:numId w:val="10"/>
        </w:numPr>
      </w:pPr>
      <w:r>
        <w:t>Ensuring</w:t>
      </w:r>
      <w:r w:rsidR="00231230" w:rsidRPr="006E69F6">
        <w:t xml:space="preserve"> PTAs </w:t>
      </w:r>
      <w:r w:rsidR="00231230">
        <w:t xml:space="preserve">(Parent Teacher Associations) </w:t>
      </w:r>
      <w:r>
        <w:t>are aware of the</w:t>
      </w:r>
      <w:r w:rsidR="00231230" w:rsidRPr="006E69F6">
        <w:t xml:space="preserve"> school expectations for allergy management </w:t>
      </w:r>
    </w:p>
    <w:p w14:paraId="6B10CA3A" w14:textId="77777777" w:rsidR="00231230" w:rsidRPr="006E69F6" w:rsidRDefault="00231230">
      <w:pPr>
        <w:pStyle w:val="NoSpacing"/>
        <w:numPr>
          <w:ilvl w:val="0"/>
          <w:numId w:val="10"/>
        </w:numPr>
      </w:pPr>
      <w:r w:rsidRPr="006E69F6">
        <w:t>Communicating with all visitors, temporary staff and cover staff that they will be teaching a student with an allergy and ensuring that the member of staff has been trained in allergy and anaphylaxis emergency response </w:t>
      </w:r>
    </w:p>
    <w:p w14:paraId="7E2B0808" w14:textId="77777777" w:rsidR="00231230" w:rsidRPr="006E69F6" w:rsidRDefault="00231230">
      <w:pPr>
        <w:pStyle w:val="NoSpacing"/>
        <w:numPr>
          <w:ilvl w:val="0"/>
          <w:numId w:val="10"/>
        </w:numPr>
      </w:pPr>
      <w:r w:rsidRPr="006E69F6">
        <w:t>Working closely with parents/carers and health professionals to understand the student's allergy </w:t>
      </w:r>
    </w:p>
    <w:p w14:paraId="53E00993" w14:textId="77777777" w:rsidR="00231230" w:rsidRDefault="00231230">
      <w:pPr>
        <w:pStyle w:val="NoSpacing"/>
        <w:numPr>
          <w:ilvl w:val="0"/>
          <w:numId w:val="10"/>
        </w:numPr>
      </w:pPr>
      <w:r w:rsidRPr="006E69F6">
        <w:t>Monitoring this policy to ensure that the agreed practices are implemented</w:t>
      </w:r>
    </w:p>
    <w:p w14:paraId="54DC312E" w14:textId="77777777" w:rsidR="00231230" w:rsidRPr="00F37515" w:rsidRDefault="00231230">
      <w:pPr>
        <w:pStyle w:val="NoSpacing"/>
        <w:numPr>
          <w:ilvl w:val="0"/>
          <w:numId w:val="10"/>
        </w:numPr>
      </w:pPr>
      <w:r w:rsidRPr="00F37515">
        <w:t>Establishing and maintaining high hygiene standards amongst staff, students and visitors </w:t>
      </w:r>
    </w:p>
    <w:p w14:paraId="1E579751"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4E84C5DA" w14:textId="77777777" w:rsidR="008A5045" w:rsidRPr="00741036" w:rsidRDefault="008A5045" w:rsidP="00DF4191">
      <w:pPr>
        <w:pStyle w:val="Heading3"/>
        <w:rPr>
          <w:lang w:bidi="en-US"/>
        </w:rPr>
      </w:pPr>
      <w:bookmarkStart w:id="5" w:name="_Toc232516104"/>
      <w:bookmarkStart w:id="6" w:name="_Toc235523957"/>
      <w:r w:rsidRPr="00741036">
        <w:rPr>
          <w:lang w:bidi="en-US"/>
        </w:rPr>
        <w:t>Animal Allergies</w:t>
      </w:r>
      <w:bookmarkEnd w:id="5"/>
      <w:bookmarkEnd w:id="6"/>
    </w:p>
    <w:p w14:paraId="56A70BC5" w14:textId="77777777" w:rsidR="008A5045" w:rsidRDefault="008A5045" w:rsidP="008A5045">
      <w:pPr>
        <w:rPr>
          <w:lang w:bidi="en-US"/>
        </w:rPr>
      </w:pPr>
      <w:r w:rsidRPr="00741036">
        <w:rPr>
          <w:lang w:bidi="en-US"/>
        </w:rPr>
        <w:t xml:space="preserve">Pupils with known allergies to specific animals will have restricted access to those that may trigger a response. </w:t>
      </w:r>
      <w:r>
        <w:rPr>
          <w:lang w:bidi="en-US"/>
        </w:rPr>
        <w:t xml:space="preserve">  </w:t>
      </w:r>
    </w:p>
    <w:p w14:paraId="617B5AA8" w14:textId="77777777" w:rsidR="008A5045" w:rsidRDefault="008A5045" w:rsidP="008A5045">
      <w:pPr>
        <w:rPr>
          <w:lang w:bidi="en-US"/>
        </w:rPr>
      </w:pPr>
    </w:p>
    <w:p w14:paraId="5451D3EB" w14:textId="77777777" w:rsidR="008A5045" w:rsidRPr="00741036" w:rsidRDefault="008A5045" w:rsidP="008A5045">
      <w:pPr>
        <w:rPr>
          <w:lang w:bidi="en-US"/>
        </w:rPr>
      </w:pPr>
      <w:r>
        <w:rPr>
          <w:lang w:bidi="en-US"/>
        </w:rPr>
        <w:t>A risk assessment will be in place for any animals that are on the school site.</w:t>
      </w:r>
    </w:p>
    <w:p w14:paraId="623BC5FF" w14:textId="77777777" w:rsidR="008A5045" w:rsidRPr="00741036" w:rsidRDefault="008A5045" w:rsidP="008A5045">
      <w:pPr>
        <w:rPr>
          <w:lang w:bidi="en-US"/>
        </w:rPr>
      </w:pPr>
    </w:p>
    <w:p w14:paraId="2A27A97F" w14:textId="77777777" w:rsidR="008A5045" w:rsidRDefault="008A5045" w:rsidP="008A5045">
      <w:pPr>
        <w:rPr>
          <w:lang w:bidi="en-US"/>
        </w:rPr>
      </w:pPr>
      <w:r w:rsidRPr="00741036">
        <w:rPr>
          <w:lang w:bidi="en-US"/>
        </w:rPr>
        <w:t xml:space="preserve">In the event of an animal on the school site, staff members will be made aware of any pupils to whom this may pose a risk and will be responsible for ensuring that the pupil does not </w:t>
      </w:r>
      <w:proofErr w:type="gramStart"/>
      <w:r w:rsidRPr="00741036">
        <w:rPr>
          <w:lang w:bidi="en-US"/>
        </w:rPr>
        <w:t>come into contact with</w:t>
      </w:r>
      <w:proofErr w:type="gramEnd"/>
      <w:r w:rsidRPr="00741036">
        <w:rPr>
          <w:lang w:bidi="en-US"/>
        </w:rPr>
        <w:t xml:space="preserve"> the specified allergen. </w:t>
      </w:r>
    </w:p>
    <w:p w14:paraId="4E9E2927" w14:textId="77777777" w:rsidR="008A5045" w:rsidRPr="00741036" w:rsidRDefault="008A5045" w:rsidP="008A5045">
      <w:pPr>
        <w:rPr>
          <w:lang w:bidi="en-US"/>
        </w:rPr>
      </w:pPr>
    </w:p>
    <w:p w14:paraId="249DA9F7" w14:textId="77777777" w:rsidR="008A5045" w:rsidRPr="00741036" w:rsidRDefault="008A5045" w:rsidP="008A5045">
      <w:pPr>
        <w:rPr>
          <w:lang w:bidi="en-US"/>
        </w:rPr>
      </w:pPr>
      <w:r w:rsidRPr="00741036">
        <w:rPr>
          <w:lang w:bidi="en-US"/>
        </w:rPr>
        <w:t xml:space="preserve">The school will ensure that any pupil or staff member who </w:t>
      </w:r>
      <w:proofErr w:type="gramStart"/>
      <w:r w:rsidRPr="00741036">
        <w:rPr>
          <w:lang w:bidi="en-US"/>
        </w:rPr>
        <w:t>comes into contact with</w:t>
      </w:r>
      <w:proofErr w:type="gramEnd"/>
      <w:r w:rsidRPr="00741036">
        <w:rPr>
          <w:lang w:bidi="en-US"/>
        </w:rPr>
        <w:t xml:space="preserve"> the animal washes their hands thoroughly to </w:t>
      </w:r>
      <w:proofErr w:type="spellStart"/>
      <w:r w:rsidRPr="00741036">
        <w:rPr>
          <w:lang w:bidi="en-US"/>
        </w:rPr>
        <w:t>minimise</w:t>
      </w:r>
      <w:proofErr w:type="spellEnd"/>
      <w:r w:rsidRPr="00741036">
        <w:rPr>
          <w:lang w:bidi="en-US"/>
        </w:rPr>
        <w:t xml:space="preserve"> the risk of spreading allergens.</w:t>
      </w:r>
    </w:p>
    <w:p w14:paraId="57901BBB" w14:textId="77777777" w:rsidR="008A5045" w:rsidRDefault="008A5045" w:rsidP="00DF4191">
      <w:pPr>
        <w:pStyle w:val="Heading3"/>
        <w:numPr>
          <w:ilvl w:val="0"/>
          <w:numId w:val="0"/>
        </w:numPr>
      </w:pPr>
    </w:p>
    <w:p w14:paraId="2154BD98" w14:textId="5635587A" w:rsidR="00231230" w:rsidRPr="006E69F6" w:rsidRDefault="00231230" w:rsidP="00DF4191">
      <w:pPr>
        <w:pStyle w:val="Heading3"/>
      </w:pPr>
      <w:bookmarkStart w:id="7" w:name="_Toc235523958"/>
      <w:r w:rsidRPr="006E69F6">
        <w:t>Food Provision and Catering:</w:t>
      </w:r>
      <w:bookmarkEnd w:id="7"/>
      <w:r w:rsidRPr="006E69F6">
        <w:t>  </w:t>
      </w:r>
    </w:p>
    <w:p w14:paraId="79ED4D2F" w14:textId="5A99A406" w:rsidR="00231230" w:rsidRPr="003A1301" w:rsidRDefault="003A1301" w:rsidP="003A1301">
      <w:pPr>
        <w:pStyle w:val="NoSpacing"/>
        <w:rPr>
          <w:color w:val="auto"/>
        </w:rPr>
      </w:pPr>
      <w:r w:rsidRPr="003A1301">
        <w:rPr>
          <w:color w:val="auto"/>
        </w:rPr>
        <w:t>Schools</w:t>
      </w:r>
      <w:r w:rsidR="00231230" w:rsidRPr="003A1301">
        <w:rPr>
          <w:color w:val="auto"/>
        </w:rPr>
        <w:t> will manage the risk of food allergy</w:t>
      </w:r>
      <w:r w:rsidR="00231230" w:rsidRPr="003A1301">
        <w:rPr>
          <w:b/>
          <w:bCs/>
          <w:color w:val="auto"/>
        </w:rPr>
        <w:t> </w:t>
      </w:r>
      <w:r w:rsidR="00231230" w:rsidRPr="003A1301">
        <w:rPr>
          <w:color w:val="auto"/>
        </w:rPr>
        <w:t>and provide clear information on allergens in food provided by: </w:t>
      </w:r>
    </w:p>
    <w:p w14:paraId="1F10CC1B" w14:textId="77777777" w:rsidR="003A1301" w:rsidRDefault="003A1301" w:rsidP="003A1301">
      <w:pPr>
        <w:pStyle w:val="NoSpacing"/>
        <w:rPr>
          <w:color w:val="auto"/>
        </w:rPr>
      </w:pPr>
    </w:p>
    <w:p w14:paraId="4C70BADA" w14:textId="77FFA744" w:rsidR="00231230" w:rsidRPr="003A1301" w:rsidRDefault="00231230">
      <w:pPr>
        <w:pStyle w:val="NoSpacing"/>
        <w:numPr>
          <w:ilvl w:val="0"/>
          <w:numId w:val="11"/>
        </w:numPr>
        <w:rPr>
          <w:color w:val="auto"/>
        </w:rPr>
      </w:pPr>
      <w:r w:rsidRPr="003A1301">
        <w:rPr>
          <w:color w:val="auto"/>
        </w:rPr>
        <w:t>Ensur</w:t>
      </w:r>
      <w:r w:rsidR="003A1301">
        <w:rPr>
          <w:color w:val="auto"/>
        </w:rPr>
        <w:t>ing</w:t>
      </w:r>
      <w:r w:rsidRPr="003A1301">
        <w:rPr>
          <w:color w:val="auto"/>
        </w:rPr>
        <w:t xml:space="preserve"> the contract with the school catering company is compliant with the Food Standards Authority allergen management regulations</w:t>
      </w:r>
    </w:p>
    <w:p w14:paraId="1BBD1144" w14:textId="77777777" w:rsidR="00231230" w:rsidRPr="003A1301" w:rsidRDefault="00231230">
      <w:pPr>
        <w:pStyle w:val="NoSpacing"/>
        <w:numPr>
          <w:ilvl w:val="0"/>
          <w:numId w:val="11"/>
        </w:numPr>
        <w:rPr>
          <w:color w:val="auto"/>
        </w:rPr>
      </w:pPr>
      <w:r w:rsidRPr="003A1301">
        <w:rPr>
          <w:color w:val="auto"/>
        </w:rPr>
        <w:t>Ensuring school caterers provide information on food allergens to parents/carers and have this available for the students to check independently </w:t>
      </w:r>
    </w:p>
    <w:p w14:paraId="3F4C2FE6" w14:textId="68318290" w:rsidR="00231230" w:rsidRPr="003A1301" w:rsidRDefault="00231230">
      <w:pPr>
        <w:pStyle w:val="NoSpacing"/>
        <w:numPr>
          <w:ilvl w:val="0"/>
          <w:numId w:val="11"/>
        </w:numPr>
        <w:rPr>
          <w:color w:val="auto"/>
        </w:rPr>
      </w:pPr>
      <w:r w:rsidRPr="003A1301">
        <w:rPr>
          <w:color w:val="auto"/>
        </w:rPr>
        <w:t>Provid</w:t>
      </w:r>
      <w:r w:rsidR="00577CBD">
        <w:rPr>
          <w:color w:val="auto"/>
        </w:rPr>
        <w:t>ing</w:t>
      </w:r>
      <w:r w:rsidRPr="003A1301">
        <w:rPr>
          <w:color w:val="auto"/>
        </w:rPr>
        <w:t> student’s allergen information to the caterers in a timely manner to ensure that students can eat safely </w:t>
      </w:r>
    </w:p>
    <w:p w14:paraId="68D66E5B" w14:textId="77777777" w:rsidR="00231230" w:rsidRPr="003A1301" w:rsidRDefault="00231230">
      <w:pPr>
        <w:pStyle w:val="NoSpacing"/>
        <w:numPr>
          <w:ilvl w:val="0"/>
          <w:numId w:val="11"/>
        </w:numPr>
        <w:rPr>
          <w:color w:val="auto"/>
        </w:rPr>
      </w:pPr>
      <w:r w:rsidRPr="003A1301">
        <w:rPr>
          <w:color w:val="auto"/>
        </w:rPr>
        <w:t>Enabling parents/carers to liaise with the catering company or school chef </w:t>
      </w:r>
    </w:p>
    <w:p w14:paraId="0554972B" w14:textId="5BD2FEA7" w:rsidR="00231230" w:rsidRPr="003A1301" w:rsidRDefault="00231230">
      <w:pPr>
        <w:pStyle w:val="NoSpacing"/>
        <w:numPr>
          <w:ilvl w:val="0"/>
          <w:numId w:val="11"/>
        </w:numPr>
        <w:rPr>
          <w:color w:val="auto"/>
        </w:rPr>
      </w:pPr>
      <w:r w:rsidRPr="003A1301">
        <w:rPr>
          <w:color w:val="auto"/>
        </w:rPr>
        <w:lastRenderedPageBreak/>
        <w:t>Identif</w:t>
      </w:r>
      <w:r w:rsidR="00577CBD">
        <w:rPr>
          <w:color w:val="auto"/>
        </w:rPr>
        <w:t>ying</w:t>
      </w:r>
      <w:r w:rsidRPr="003A1301">
        <w:rPr>
          <w:color w:val="auto"/>
        </w:rPr>
        <w:t> students with allergies at point of service.  These could be allergy champions, coloured trays/plates, information cards that sit on the coloured tray, photos in the kitchen.  The chosen method should not be reliant on one person with two people checking that the correct meal is going to the correct child. </w:t>
      </w:r>
    </w:p>
    <w:p w14:paraId="1937F4A3" w14:textId="77777777" w:rsidR="00231230" w:rsidRPr="003A1301" w:rsidRDefault="00231230">
      <w:pPr>
        <w:pStyle w:val="NoSpacing"/>
        <w:numPr>
          <w:ilvl w:val="0"/>
          <w:numId w:val="11"/>
        </w:numPr>
        <w:rPr>
          <w:color w:val="auto"/>
        </w:rPr>
      </w:pPr>
      <w:r w:rsidRPr="003A1301">
        <w:rPr>
          <w:color w:val="auto"/>
        </w:rPr>
        <w:t>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14:paraId="12B0C48B" w14:textId="77777777" w:rsidR="00231230" w:rsidRPr="003A1301" w:rsidRDefault="00231230">
      <w:pPr>
        <w:pStyle w:val="NoSpacing"/>
        <w:numPr>
          <w:ilvl w:val="0"/>
          <w:numId w:val="11"/>
        </w:numPr>
        <w:rPr>
          <w:color w:val="auto"/>
        </w:rPr>
      </w:pPr>
      <w:r w:rsidRPr="003A1301">
        <w:rPr>
          <w:color w:val="auto"/>
        </w:rPr>
        <w:t>Teach students not to food share, trade food or share utensils or food containers with the reasons why </w:t>
      </w:r>
    </w:p>
    <w:p w14:paraId="2270CC3C"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5C57D510" w14:textId="77777777" w:rsidR="00231230" w:rsidRPr="006E69F6" w:rsidRDefault="00231230" w:rsidP="00B14531">
      <w:pPr>
        <w:pStyle w:val="NoSpacing"/>
      </w:pPr>
      <w:r w:rsidRPr="006E69F6">
        <w:t>When staff provide food for the students, they receive additional training to ensure they understand how to read labels for food allergens and how to prevent cross-contamination during the handling, preparation and serving of food.  </w:t>
      </w:r>
    </w:p>
    <w:p w14:paraId="3095BAA7"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7B266B76" w14:textId="3AE646A6" w:rsidR="00231230" w:rsidRPr="002C7D33" w:rsidRDefault="00231230" w:rsidP="00B14531">
      <w:pPr>
        <w:pStyle w:val="NoSpacing"/>
        <w:jc w:val="left"/>
        <w:rPr>
          <w:color w:val="auto"/>
        </w:rPr>
      </w:pPr>
      <w:r w:rsidRPr="006E69F6">
        <w:t xml:space="preserve">Where food is not directly provided by the school (for example brought in as treats or to celebrate </w:t>
      </w:r>
      <w:r w:rsidRPr="002C7D33">
        <w:rPr>
          <w:color w:val="auto"/>
        </w:rPr>
        <w:t>birthdays) parent/carer permission will</w:t>
      </w:r>
      <w:r w:rsidR="00B14531" w:rsidRPr="002C7D33">
        <w:rPr>
          <w:color w:val="auto"/>
        </w:rPr>
        <w:t xml:space="preserve"> be</w:t>
      </w:r>
      <w:r w:rsidRPr="002C7D33">
        <w:rPr>
          <w:color w:val="auto"/>
        </w:rPr>
        <w:t> sought in advance to ensure inclusion and safety for students with allergies.  </w:t>
      </w:r>
    </w:p>
    <w:p w14:paraId="0BF5830F" w14:textId="77777777" w:rsidR="00231230" w:rsidRPr="002C7D33" w:rsidRDefault="00231230" w:rsidP="00B14531">
      <w:pPr>
        <w:pStyle w:val="NoSpacing"/>
        <w:jc w:val="left"/>
        <w:rPr>
          <w:color w:val="auto"/>
        </w:rPr>
      </w:pPr>
      <w:r w:rsidRPr="002C7D33">
        <w:rPr>
          <w:color w:val="auto"/>
        </w:rPr>
        <w:t> </w:t>
      </w:r>
    </w:p>
    <w:p w14:paraId="64B18D38" w14:textId="013B6F8E" w:rsidR="00231230" w:rsidRPr="002C7D33" w:rsidRDefault="00231230" w:rsidP="00B14531">
      <w:pPr>
        <w:pStyle w:val="NoSpacing"/>
        <w:jc w:val="left"/>
        <w:rPr>
          <w:color w:val="auto"/>
        </w:rPr>
      </w:pPr>
      <w:r w:rsidRPr="002C7D33">
        <w:rPr>
          <w:color w:val="auto"/>
        </w:rPr>
        <w:t>These procedures apply to school led breakfast and after school provision</w:t>
      </w:r>
      <w:r w:rsidR="00043B4A">
        <w:rPr>
          <w:color w:val="auto"/>
        </w:rPr>
        <w:t xml:space="preserve"> and curriculum activities</w:t>
      </w:r>
      <w:r w:rsidRPr="002C7D33">
        <w:rPr>
          <w:color w:val="auto"/>
        </w:rPr>
        <w:t>.  Where this is provided by a third party, </w:t>
      </w:r>
      <w:r w:rsidR="002C7D33" w:rsidRPr="002C7D33">
        <w:rPr>
          <w:color w:val="auto"/>
        </w:rPr>
        <w:t>each school</w:t>
      </w:r>
      <w:r w:rsidRPr="002C7D33">
        <w:rPr>
          <w:color w:val="auto"/>
        </w:rPr>
        <w:t> ensures that this policy is shared and the third-party provider meets the same procedures. </w:t>
      </w:r>
    </w:p>
    <w:p w14:paraId="0A839515" w14:textId="77777777" w:rsidR="00231230" w:rsidRPr="002C7D33" w:rsidRDefault="00231230" w:rsidP="00B14531">
      <w:pPr>
        <w:pStyle w:val="NoSpacing"/>
        <w:jc w:val="left"/>
        <w:rPr>
          <w:color w:val="auto"/>
        </w:rPr>
      </w:pPr>
      <w:r w:rsidRPr="002C7D33">
        <w:rPr>
          <w:color w:val="auto"/>
        </w:rPr>
        <w:t> </w:t>
      </w:r>
    </w:p>
    <w:p w14:paraId="5389486C" w14:textId="77777777" w:rsidR="00231230" w:rsidRPr="002C7D33" w:rsidRDefault="00231230" w:rsidP="00B14531">
      <w:pPr>
        <w:pStyle w:val="NoSpacing"/>
        <w:jc w:val="left"/>
        <w:rPr>
          <w:color w:val="auto"/>
        </w:rPr>
      </w:pPr>
      <w:r w:rsidRPr="002C7D33">
        <w:rPr>
          <w:color w:val="auto"/>
        </w:rPr>
        <w:t>Students eligible for benefits based Free School Meals are entitled to their free school meal entitlement.  School will work with parents/carers to determine the best way of ensuring that students receive their meal. </w:t>
      </w:r>
    </w:p>
    <w:p w14:paraId="54AC314C" w14:textId="77777777" w:rsidR="00231230" w:rsidRPr="006E69F6" w:rsidRDefault="00231230" w:rsidP="00B14531">
      <w:pPr>
        <w:rPr>
          <w:rFonts w:ascii="Open Sans" w:hAnsi="Open Sans" w:cs="Open Sans"/>
          <w:szCs w:val="20"/>
        </w:rPr>
      </w:pPr>
      <w:r w:rsidRPr="006E69F6">
        <w:rPr>
          <w:rFonts w:ascii="Open Sans" w:hAnsi="Open Sans" w:cs="Open Sans"/>
          <w:szCs w:val="20"/>
        </w:rPr>
        <w:t> </w:t>
      </w:r>
    </w:p>
    <w:p w14:paraId="6CEC172F" w14:textId="77777777" w:rsidR="00231230" w:rsidRPr="006E69F6" w:rsidRDefault="00231230" w:rsidP="00DF4191">
      <w:pPr>
        <w:pStyle w:val="Heading3"/>
      </w:pPr>
      <w:bookmarkStart w:id="8" w:name="_Toc235523959"/>
      <w:r w:rsidRPr="006E69F6">
        <w:t xml:space="preserve">Medication and Adrenaline </w:t>
      </w:r>
      <w:r>
        <w:t>Devices (ADs)</w:t>
      </w:r>
      <w:bookmarkEnd w:id="8"/>
      <w:r w:rsidRPr="006E69F6">
        <w:t> </w:t>
      </w:r>
    </w:p>
    <w:p w14:paraId="646EF994" w14:textId="77777777" w:rsidR="00231230" w:rsidRDefault="00231230" w:rsidP="00817495">
      <w:pPr>
        <w:pStyle w:val="NoSpacing"/>
        <w:jc w:val="left"/>
      </w:pPr>
      <w:r w:rsidRPr="006E69F6">
        <w:t xml:space="preserve">People at risk of anaphylaxis are prescribed two adrenaline devices which they should </w:t>
      </w:r>
      <w:proofErr w:type="gramStart"/>
      <w:r w:rsidRPr="006E69F6">
        <w:t>carry with them at all times</w:t>
      </w:r>
      <w:proofErr w:type="gramEnd"/>
      <w:r w:rsidRPr="006E69F6">
        <w:t>.  This includes the journey to and from; </w:t>
      </w:r>
    </w:p>
    <w:p w14:paraId="5119E1B9" w14:textId="77777777" w:rsidR="00817495" w:rsidRPr="006E69F6" w:rsidRDefault="00817495" w:rsidP="00817495">
      <w:pPr>
        <w:pStyle w:val="NoSpacing"/>
        <w:jc w:val="left"/>
      </w:pPr>
    </w:p>
    <w:p w14:paraId="10698A52" w14:textId="77777777" w:rsidR="00231230" w:rsidRPr="006E69F6" w:rsidRDefault="00231230">
      <w:pPr>
        <w:pStyle w:val="NoSpacing"/>
        <w:numPr>
          <w:ilvl w:val="0"/>
          <w:numId w:val="12"/>
        </w:numPr>
        <w:jc w:val="left"/>
      </w:pPr>
      <w:r w:rsidRPr="006E69F6">
        <w:t>school,  </w:t>
      </w:r>
    </w:p>
    <w:p w14:paraId="3BEC2050" w14:textId="77777777" w:rsidR="00231230" w:rsidRPr="006E69F6" w:rsidRDefault="00231230">
      <w:pPr>
        <w:pStyle w:val="NoSpacing"/>
        <w:numPr>
          <w:ilvl w:val="0"/>
          <w:numId w:val="12"/>
        </w:numPr>
        <w:jc w:val="left"/>
      </w:pPr>
      <w:r w:rsidRPr="006E69F6">
        <w:t>the classroom  </w:t>
      </w:r>
    </w:p>
    <w:p w14:paraId="6CA08390" w14:textId="77777777" w:rsidR="00231230" w:rsidRPr="006E69F6" w:rsidRDefault="00231230">
      <w:pPr>
        <w:pStyle w:val="NoSpacing"/>
        <w:numPr>
          <w:ilvl w:val="0"/>
          <w:numId w:val="12"/>
        </w:numPr>
        <w:jc w:val="left"/>
      </w:pPr>
      <w:r w:rsidRPr="006E69F6">
        <w:t>lunch area  </w:t>
      </w:r>
    </w:p>
    <w:p w14:paraId="64E417BB" w14:textId="77777777" w:rsidR="00231230" w:rsidRPr="006E69F6" w:rsidRDefault="00231230">
      <w:pPr>
        <w:pStyle w:val="NoSpacing"/>
        <w:numPr>
          <w:ilvl w:val="0"/>
          <w:numId w:val="12"/>
        </w:numPr>
        <w:jc w:val="left"/>
      </w:pPr>
      <w:r w:rsidRPr="006E69F6">
        <w:t>playground  </w:t>
      </w:r>
    </w:p>
    <w:p w14:paraId="1D6F5AD8" w14:textId="77777777" w:rsidR="00231230" w:rsidRPr="006E69F6" w:rsidRDefault="00231230">
      <w:pPr>
        <w:pStyle w:val="NoSpacing"/>
        <w:numPr>
          <w:ilvl w:val="0"/>
          <w:numId w:val="12"/>
        </w:numPr>
        <w:jc w:val="left"/>
      </w:pPr>
      <w:r w:rsidRPr="006E69F6">
        <w:t>sports field </w:t>
      </w:r>
    </w:p>
    <w:p w14:paraId="53FCD840" w14:textId="77777777" w:rsidR="00231230" w:rsidRPr="006E69F6" w:rsidRDefault="00231230">
      <w:pPr>
        <w:pStyle w:val="NoSpacing"/>
        <w:numPr>
          <w:ilvl w:val="0"/>
          <w:numId w:val="12"/>
        </w:numPr>
        <w:jc w:val="left"/>
      </w:pPr>
      <w:r w:rsidRPr="006E69F6">
        <w:t>when on visits or trips </w:t>
      </w:r>
    </w:p>
    <w:p w14:paraId="2600E98A" w14:textId="77777777" w:rsidR="00231230" w:rsidRPr="006E69F6" w:rsidRDefault="00231230" w:rsidP="00817495">
      <w:pPr>
        <w:pStyle w:val="NoSpacing"/>
        <w:jc w:val="left"/>
      </w:pPr>
      <w:r w:rsidRPr="006E69F6">
        <w:t> </w:t>
      </w:r>
    </w:p>
    <w:p w14:paraId="0C0C2841" w14:textId="77777777" w:rsidR="00231230" w:rsidRPr="006E69F6" w:rsidRDefault="00231230" w:rsidP="00817495">
      <w:pPr>
        <w:pStyle w:val="NoSpacing"/>
        <w:jc w:val="left"/>
      </w:pPr>
      <w:r w:rsidRPr="006E69F6">
        <w:t>Se</w:t>
      </w:r>
      <w:r>
        <w:t>rious</w:t>
      </w:r>
      <w:r w:rsidRPr="006E69F6">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w:t>
      </w:r>
      <w:proofErr w:type="gramStart"/>
      <w:r w:rsidRPr="006E69F6">
        <w:t>unlocked and accessible at all times</w:t>
      </w:r>
      <w:proofErr w:type="gramEnd"/>
      <w:r w:rsidRPr="006E69F6">
        <w:t xml:space="preserve"> (including during wrap around care). </w:t>
      </w:r>
    </w:p>
    <w:p w14:paraId="49710647" w14:textId="77777777" w:rsidR="00231230" w:rsidRPr="006E69F6" w:rsidRDefault="00231230" w:rsidP="00817495">
      <w:pPr>
        <w:pStyle w:val="NoSpacing"/>
        <w:jc w:val="left"/>
      </w:pPr>
      <w:r w:rsidRPr="006E69F6">
        <w:t> </w:t>
      </w:r>
    </w:p>
    <w:p w14:paraId="100AA245" w14:textId="77777777" w:rsidR="00231230" w:rsidRDefault="00231230" w:rsidP="00817495">
      <w:pPr>
        <w:pStyle w:val="NoSpacing"/>
        <w:jc w:val="left"/>
      </w:pPr>
      <w:r w:rsidRPr="006E69F6">
        <w:t>Adrenaline devices must be stored at room temperature (in line with manufacturer’s guidelines) and not be exposed to extremes of heat. They should not be refrigerated or left in direct sunlight.  </w:t>
      </w:r>
    </w:p>
    <w:p w14:paraId="02FFE7B1" w14:textId="77777777" w:rsidR="00231230" w:rsidRDefault="00231230" w:rsidP="00231230">
      <w:pPr>
        <w:jc w:val="both"/>
        <w:rPr>
          <w:rFonts w:ascii="Open Sans" w:hAnsi="Open Sans" w:cs="Open Sans"/>
          <w:szCs w:val="20"/>
        </w:rPr>
      </w:pPr>
    </w:p>
    <w:p w14:paraId="2E6834BD" w14:textId="77777777" w:rsidR="00231230" w:rsidRPr="00045D90" w:rsidRDefault="00231230" w:rsidP="00DF4191">
      <w:pPr>
        <w:pStyle w:val="Heading3"/>
      </w:pPr>
      <w:bookmarkStart w:id="9" w:name="_Toc235523960"/>
      <w:r w:rsidRPr="00045D90">
        <w:t>Spare Adrenaline Devices</w:t>
      </w:r>
      <w:bookmarkEnd w:id="9"/>
    </w:p>
    <w:p w14:paraId="6EBBFC6B" w14:textId="77777777" w:rsidR="00231230" w:rsidRPr="00817495" w:rsidRDefault="00231230" w:rsidP="00817495">
      <w:pPr>
        <w:pStyle w:val="NoSpacing"/>
      </w:pPr>
      <w:r w:rsidRPr="00817495">
        <w:t xml:space="preserve">The </w:t>
      </w:r>
      <w:hyperlink r:id="rId12" w:history="1">
        <w:r w:rsidRPr="00817495">
          <w:rPr>
            <w:rStyle w:val="Hyperlink"/>
            <w:color w:val="000000"/>
            <w:u w:val="none"/>
          </w:rPr>
          <w:t>Human Medicines (Amendment) Regulations 2017</w:t>
        </w:r>
      </w:hyperlink>
      <w:r w:rsidRPr="00817495">
        <w:t xml:space="preserve"> permit “spare” adrenaline devices to be used for the purpose of saving a life. This might be, for example, a child presenting for the first time with anaphylaxis due to an undiagnosed allergy.  </w:t>
      </w:r>
    </w:p>
    <w:p w14:paraId="3CCF89D6" w14:textId="77777777" w:rsidR="00231230" w:rsidRPr="00817495" w:rsidRDefault="00231230" w:rsidP="00817495">
      <w:pPr>
        <w:pStyle w:val="NoSpacing"/>
      </w:pPr>
    </w:p>
    <w:p w14:paraId="00E79F0D" w14:textId="63268954" w:rsidR="00231230" w:rsidRPr="00817495" w:rsidRDefault="00817495" w:rsidP="00817495">
      <w:pPr>
        <w:pStyle w:val="NoSpacing"/>
      </w:pPr>
      <w:r>
        <w:t>Each school</w:t>
      </w:r>
      <w:r w:rsidR="00231230" w:rsidRPr="00817495">
        <w:t> holds spare adrenaline devices for use in emergency situations.  These are not a replacement for a student’s own adrenaline device.  Students prescribed adrenaline are expected to have their own adrenaline devices with them at school for use in an emergency. </w:t>
      </w:r>
    </w:p>
    <w:p w14:paraId="50CD7410"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74EA6872" w14:textId="77777777" w:rsidR="00231230" w:rsidRPr="00DF7E44" w:rsidRDefault="00231230" w:rsidP="00231230">
      <w:pPr>
        <w:jc w:val="both"/>
        <w:rPr>
          <w:rFonts w:ascii="Open Sans" w:hAnsi="Open Sans" w:cs="Open Sans"/>
          <w:color w:val="E7E6E6" w:themeColor="background2"/>
          <w:szCs w:val="20"/>
        </w:rPr>
      </w:pPr>
      <w:r w:rsidRPr="00DF7E44">
        <w:rPr>
          <w:rFonts w:ascii="Open Sans" w:hAnsi="Open Sans" w:cs="Open Sans"/>
          <w:b/>
          <w:bCs/>
          <w:color w:val="E7E6E6" w:themeColor="background2"/>
          <w:szCs w:val="20"/>
        </w:rPr>
        <w:lastRenderedPageBreak/>
        <w:t>Delete this text and the following table and complete the section below the table.  Larger sites may need additional sets to ensure that they are not further than 5 minutes away from where they are needed.</w:t>
      </w:r>
      <w:r w:rsidRPr="00DF7E44">
        <w:rPr>
          <w:rFonts w:ascii="Open Sans" w:hAnsi="Open Sans" w:cs="Open Sans"/>
          <w:color w:val="E7E6E6" w:themeColor="background2"/>
          <w:szCs w:val="20"/>
        </w:rPr>
        <w:t> </w:t>
      </w:r>
    </w:p>
    <w:p w14:paraId="5FB5D286" w14:textId="77777777" w:rsidR="00231230" w:rsidRPr="00DF7E44" w:rsidRDefault="00231230" w:rsidP="00231230">
      <w:pPr>
        <w:jc w:val="both"/>
        <w:rPr>
          <w:rFonts w:ascii="Open Sans" w:hAnsi="Open Sans" w:cs="Open Sans"/>
          <w:color w:val="E7E6E6" w:themeColor="background2"/>
          <w:szCs w:val="20"/>
        </w:rPr>
      </w:pPr>
      <w:r w:rsidRPr="00DF7E44">
        <w:rPr>
          <w:rFonts w:ascii="Open Sans" w:hAnsi="Open Sans" w:cs="Open Sans"/>
          <w:color w:val="E7E6E6" w:themeColor="background2"/>
          <w:szCs w:val="20"/>
        </w:rPr>
        <w:t> </w:t>
      </w: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2730"/>
        <w:gridCol w:w="2730"/>
      </w:tblGrid>
      <w:tr w:rsidR="00231230" w:rsidRPr="00817495" w14:paraId="7C54FEDF" w14:textId="77777777" w:rsidTr="00424E06">
        <w:trPr>
          <w:trHeight w:val="300"/>
        </w:trPr>
        <w:tc>
          <w:tcPr>
            <w:tcW w:w="3525" w:type="dxa"/>
            <w:tcBorders>
              <w:top w:val="single" w:sz="6" w:space="0" w:color="auto"/>
              <w:left w:val="single" w:sz="6" w:space="0" w:color="auto"/>
              <w:bottom w:val="single" w:sz="6" w:space="0" w:color="auto"/>
              <w:right w:val="single" w:sz="6" w:space="0" w:color="auto"/>
            </w:tcBorders>
            <w:hideMark/>
          </w:tcPr>
          <w:p w14:paraId="5D5A5B49" w14:textId="77777777" w:rsidR="00231230" w:rsidRPr="00817495" w:rsidRDefault="00231230">
            <w:pPr>
              <w:jc w:val="both"/>
              <w:rPr>
                <w:rFonts w:ascii="Open Sans" w:hAnsi="Open Sans" w:cs="Open Sans"/>
                <w:szCs w:val="20"/>
              </w:rPr>
            </w:pPr>
            <w:r w:rsidRPr="00817495">
              <w:rPr>
                <w:rFonts w:ascii="Open Sans" w:hAnsi="Open Sans" w:cs="Open Sans"/>
                <w:b/>
                <w:bCs/>
                <w:i/>
                <w:iCs/>
                <w:szCs w:val="20"/>
              </w:rPr>
              <w:t>School type</w:t>
            </w:r>
            <w:r w:rsidRPr="00817495">
              <w:rPr>
                <w:rFonts w:ascii="Open Sans" w:hAnsi="Open Sans" w:cs="Open Sans"/>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6E6CDBFB" w14:textId="77777777" w:rsidR="00231230" w:rsidRPr="00817495" w:rsidRDefault="00231230">
            <w:pPr>
              <w:jc w:val="both"/>
              <w:rPr>
                <w:rFonts w:ascii="Open Sans" w:hAnsi="Open Sans" w:cs="Open Sans"/>
                <w:szCs w:val="20"/>
              </w:rPr>
            </w:pPr>
            <w:r w:rsidRPr="00817495">
              <w:rPr>
                <w:rFonts w:ascii="Open Sans" w:hAnsi="Open Sans" w:cs="Open Sans"/>
                <w:b/>
                <w:bCs/>
                <w:i/>
                <w:iCs/>
                <w:szCs w:val="20"/>
              </w:rPr>
              <w:t>AAI for children under age 6 years</w:t>
            </w:r>
            <w:r w:rsidRPr="00817495">
              <w:rPr>
                <w:rFonts w:ascii="Open Sans" w:hAnsi="Open Sans" w:cs="Open Sans"/>
                <w:szCs w:val="20"/>
              </w:rPr>
              <w:t> </w:t>
            </w:r>
          </w:p>
          <w:p w14:paraId="61400B91" w14:textId="77777777" w:rsidR="00231230" w:rsidRPr="00817495" w:rsidRDefault="00231230">
            <w:pPr>
              <w:jc w:val="both"/>
              <w:rPr>
                <w:rFonts w:ascii="Open Sans" w:hAnsi="Open Sans" w:cs="Open Sans"/>
                <w:szCs w:val="20"/>
              </w:rPr>
            </w:pPr>
            <w:r w:rsidRPr="00817495">
              <w:rPr>
                <w:rFonts w:ascii="Open Sans" w:hAnsi="Open Sans" w:cs="Open Sans"/>
                <w:i/>
                <w:iCs/>
                <w:szCs w:val="20"/>
              </w:rPr>
              <w:t>(150 micrograms)</w:t>
            </w:r>
            <w:r w:rsidRPr="00817495">
              <w:rPr>
                <w:rFonts w:ascii="Open Sans" w:hAnsi="Open Sans" w:cs="Open Sans"/>
                <w:szCs w:val="20"/>
              </w:rPr>
              <w:t> </w:t>
            </w:r>
          </w:p>
          <w:p w14:paraId="71089C5B" w14:textId="77777777" w:rsidR="00231230" w:rsidRPr="00817495" w:rsidRDefault="00231230">
            <w:pPr>
              <w:jc w:val="both"/>
              <w:rPr>
                <w:rFonts w:ascii="Open Sans" w:hAnsi="Open Sans" w:cs="Open Sans"/>
                <w:szCs w:val="20"/>
              </w:rPr>
            </w:pPr>
            <w:r w:rsidRPr="00817495">
              <w:rPr>
                <w:rFonts w:ascii="Open Sans" w:hAnsi="Open Sans" w:cs="Open Sans"/>
                <w:i/>
                <w:iCs/>
                <w:szCs w:val="20"/>
              </w:rPr>
              <w:t xml:space="preserve">e.g. EpiPen Junior, </w:t>
            </w:r>
            <w:proofErr w:type="spellStart"/>
            <w:r w:rsidRPr="00817495">
              <w:rPr>
                <w:rFonts w:ascii="Open Sans" w:hAnsi="Open Sans" w:cs="Open Sans"/>
                <w:i/>
                <w:iCs/>
                <w:szCs w:val="20"/>
              </w:rPr>
              <w:t>Jext</w:t>
            </w:r>
            <w:proofErr w:type="spellEnd"/>
            <w:r w:rsidRPr="00817495">
              <w:rPr>
                <w:rFonts w:ascii="Open Sans" w:hAnsi="Open Sans" w:cs="Open Sans"/>
                <w:i/>
                <w:iCs/>
                <w:szCs w:val="20"/>
              </w:rPr>
              <w:t xml:space="preserve"> 150</w:t>
            </w:r>
            <w:r w:rsidRPr="00817495">
              <w:rPr>
                <w:rFonts w:ascii="Open Sans" w:hAnsi="Open Sans" w:cs="Open Sans"/>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7263315D" w14:textId="77777777" w:rsidR="00231230" w:rsidRPr="00817495" w:rsidRDefault="00231230">
            <w:pPr>
              <w:jc w:val="both"/>
              <w:rPr>
                <w:rFonts w:ascii="Open Sans" w:hAnsi="Open Sans" w:cs="Open Sans"/>
                <w:szCs w:val="20"/>
              </w:rPr>
            </w:pPr>
            <w:r w:rsidRPr="00817495">
              <w:rPr>
                <w:rFonts w:ascii="Open Sans" w:hAnsi="Open Sans" w:cs="Open Sans"/>
                <w:b/>
                <w:bCs/>
                <w:i/>
                <w:iCs/>
                <w:szCs w:val="20"/>
              </w:rPr>
              <w:t>AAI for individuals over 6 years of age</w:t>
            </w:r>
            <w:r w:rsidRPr="00817495">
              <w:rPr>
                <w:rFonts w:ascii="Open Sans" w:hAnsi="Open Sans" w:cs="Open Sans"/>
                <w:szCs w:val="20"/>
              </w:rPr>
              <w:t> </w:t>
            </w:r>
          </w:p>
          <w:p w14:paraId="6269A29C" w14:textId="77777777" w:rsidR="00231230" w:rsidRPr="00817495" w:rsidRDefault="00231230">
            <w:pPr>
              <w:jc w:val="both"/>
              <w:rPr>
                <w:rFonts w:ascii="Open Sans" w:hAnsi="Open Sans" w:cs="Open Sans"/>
                <w:szCs w:val="20"/>
              </w:rPr>
            </w:pPr>
            <w:r w:rsidRPr="00817495">
              <w:rPr>
                <w:rFonts w:ascii="Open Sans" w:hAnsi="Open Sans" w:cs="Open Sans"/>
                <w:i/>
                <w:iCs/>
                <w:szCs w:val="20"/>
              </w:rPr>
              <w:t>(300 micrograms)</w:t>
            </w:r>
            <w:r w:rsidRPr="00817495">
              <w:rPr>
                <w:rFonts w:ascii="Open Sans" w:hAnsi="Open Sans" w:cs="Open Sans"/>
                <w:szCs w:val="20"/>
              </w:rPr>
              <w:t> </w:t>
            </w:r>
          </w:p>
          <w:p w14:paraId="0990352F" w14:textId="77777777" w:rsidR="00231230" w:rsidRPr="00817495" w:rsidRDefault="00231230">
            <w:pPr>
              <w:jc w:val="both"/>
              <w:rPr>
                <w:rFonts w:ascii="Open Sans" w:hAnsi="Open Sans" w:cs="Open Sans"/>
                <w:szCs w:val="20"/>
              </w:rPr>
            </w:pPr>
            <w:r w:rsidRPr="00817495">
              <w:rPr>
                <w:rFonts w:ascii="Open Sans" w:hAnsi="Open Sans" w:cs="Open Sans"/>
                <w:i/>
                <w:iCs/>
                <w:szCs w:val="20"/>
              </w:rPr>
              <w:t xml:space="preserve">e.g. EpiPen, </w:t>
            </w:r>
            <w:proofErr w:type="spellStart"/>
            <w:r w:rsidRPr="00817495">
              <w:rPr>
                <w:rFonts w:ascii="Open Sans" w:hAnsi="Open Sans" w:cs="Open Sans"/>
                <w:i/>
                <w:iCs/>
                <w:szCs w:val="20"/>
              </w:rPr>
              <w:t>Jext</w:t>
            </w:r>
            <w:proofErr w:type="spellEnd"/>
            <w:r w:rsidRPr="00817495">
              <w:rPr>
                <w:rFonts w:ascii="Open Sans" w:hAnsi="Open Sans" w:cs="Open Sans"/>
                <w:i/>
                <w:iCs/>
                <w:szCs w:val="20"/>
              </w:rPr>
              <w:t xml:space="preserve"> 300</w:t>
            </w:r>
            <w:r w:rsidRPr="00817495">
              <w:rPr>
                <w:rFonts w:ascii="Open Sans" w:hAnsi="Open Sans" w:cs="Open Sans"/>
                <w:szCs w:val="20"/>
              </w:rPr>
              <w:t> </w:t>
            </w:r>
          </w:p>
        </w:tc>
      </w:tr>
      <w:tr w:rsidR="00231230" w:rsidRPr="00817495" w14:paraId="3E80F3DB" w14:textId="77777777" w:rsidTr="00424E06">
        <w:trPr>
          <w:trHeight w:val="300"/>
        </w:trPr>
        <w:tc>
          <w:tcPr>
            <w:tcW w:w="3525" w:type="dxa"/>
            <w:tcBorders>
              <w:top w:val="single" w:sz="6" w:space="0" w:color="auto"/>
              <w:left w:val="single" w:sz="6" w:space="0" w:color="auto"/>
              <w:bottom w:val="single" w:sz="6" w:space="0" w:color="auto"/>
              <w:right w:val="single" w:sz="6" w:space="0" w:color="auto"/>
            </w:tcBorders>
            <w:hideMark/>
          </w:tcPr>
          <w:p w14:paraId="5A420C95" w14:textId="77777777" w:rsidR="00231230" w:rsidRPr="00817495" w:rsidRDefault="00231230">
            <w:pPr>
              <w:jc w:val="both"/>
              <w:rPr>
                <w:rFonts w:ascii="Open Sans" w:hAnsi="Open Sans" w:cs="Open Sans"/>
                <w:szCs w:val="20"/>
              </w:rPr>
            </w:pPr>
            <w:r w:rsidRPr="00817495">
              <w:rPr>
                <w:rFonts w:ascii="Open Sans" w:hAnsi="Open Sans" w:cs="Open Sans"/>
                <w:i/>
                <w:iCs/>
                <w:szCs w:val="20"/>
              </w:rPr>
              <w:t>Primary school</w:t>
            </w:r>
            <w:r w:rsidRPr="00817495">
              <w:rPr>
                <w:rFonts w:ascii="Open Sans" w:hAnsi="Open Sans" w:cs="Open Sans"/>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32E9A325" w14:textId="77777777" w:rsidR="00231230" w:rsidRPr="00817495" w:rsidRDefault="00231230">
            <w:pPr>
              <w:jc w:val="both"/>
              <w:rPr>
                <w:rFonts w:ascii="Open Sans" w:hAnsi="Open Sans" w:cs="Open Sans"/>
                <w:szCs w:val="20"/>
              </w:rPr>
            </w:pPr>
            <w:r w:rsidRPr="00817495">
              <w:rPr>
                <w:rFonts w:ascii="Open Sans" w:hAnsi="Open Sans" w:cs="Open Sans"/>
                <w:i/>
                <w:iCs/>
                <w:szCs w:val="20"/>
              </w:rPr>
              <w:t>One pair of “spare” devices</w:t>
            </w:r>
            <w:r w:rsidRPr="00817495">
              <w:rPr>
                <w:rFonts w:ascii="Open Sans" w:hAnsi="Open Sans" w:cs="Open Sans"/>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48249550" w14:textId="77777777" w:rsidR="00231230" w:rsidRPr="00817495" w:rsidRDefault="00231230">
            <w:pPr>
              <w:jc w:val="both"/>
              <w:rPr>
                <w:rFonts w:ascii="Open Sans" w:hAnsi="Open Sans" w:cs="Open Sans"/>
                <w:szCs w:val="20"/>
              </w:rPr>
            </w:pPr>
            <w:r w:rsidRPr="00817495">
              <w:rPr>
                <w:rFonts w:ascii="Open Sans" w:hAnsi="Open Sans" w:cs="Open Sans"/>
                <w:i/>
                <w:iCs/>
                <w:szCs w:val="20"/>
              </w:rPr>
              <w:t>One pair of “spare” devices</w:t>
            </w:r>
            <w:r w:rsidRPr="00817495">
              <w:rPr>
                <w:rFonts w:ascii="Open Sans" w:hAnsi="Open Sans" w:cs="Open Sans"/>
                <w:szCs w:val="20"/>
              </w:rPr>
              <w:t> </w:t>
            </w:r>
          </w:p>
        </w:tc>
      </w:tr>
      <w:tr w:rsidR="00231230" w:rsidRPr="00817495" w14:paraId="3DD2153C" w14:textId="77777777" w:rsidTr="00424E06">
        <w:trPr>
          <w:trHeight w:val="300"/>
        </w:trPr>
        <w:tc>
          <w:tcPr>
            <w:tcW w:w="3525" w:type="dxa"/>
            <w:tcBorders>
              <w:top w:val="single" w:sz="6" w:space="0" w:color="auto"/>
              <w:left w:val="single" w:sz="6" w:space="0" w:color="auto"/>
              <w:bottom w:val="single" w:sz="6" w:space="0" w:color="auto"/>
              <w:right w:val="single" w:sz="6" w:space="0" w:color="auto"/>
            </w:tcBorders>
            <w:hideMark/>
          </w:tcPr>
          <w:p w14:paraId="7417F192" w14:textId="77777777" w:rsidR="00231230" w:rsidRPr="00817495" w:rsidRDefault="00231230">
            <w:pPr>
              <w:jc w:val="both"/>
              <w:rPr>
                <w:rFonts w:ascii="Open Sans" w:hAnsi="Open Sans" w:cs="Open Sans"/>
                <w:szCs w:val="20"/>
              </w:rPr>
            </w:pPr>
            <w:r w:rsidRPr="00817495">
              <w:rPr>
                <w:rFonts w:ascii="Open Sans" w:hAnsi="Open Sans" w:cs="Open Sans"/>
                <w:i/>
                <w:iCs/>
                <w:szCs w:val="20"/>
              </w:rPr>
              <w:t>Secondary school</w:t>
            </w:r>
            <w:r w:rsidRPr="00817495">
              <w:rPr>
                <w:rFonts w:ascii="Open Sans" w:hAnsi="Open Sans" w:cs="Open Sans"/>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559B6626" w14:textId="77777777" w:rsidR="00231230" w:rsidRPr="00817495" w:rsidRDefault="00231230">
            <w:pPr>
              <w:jc w:val="both"/>
              <w:rPr>
                <w:rFonts w:ascii="Open Sans" w:hAnsi="Open Sans" w:cs="Open Sans"/>
                <w:szCs w:val="20"/>
              </w:rPr>
            </w:pPr>
            <w:r w:rsidRPr="00817495">
              <w:rPr>
                <w:rFonts w:ascii="Open Sans" w:hAnsi="Open Sans" w:cs="Open Sans"/>
                <w:i/>
                <w:iCs/>
                <w:szCs w:val="20"/>
              </w:rPr>
              <w:t>n/a</w:t>
            </w:r>
            <w:r w:rsidRPr="00817495">
              <w:rPr>
                <w:rFonts w:ascii="Open Sans" w:hAnsi="Open Sans" w:cs="Open Sans"/>
                <w:szCs w:val="20"/>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14:paraId="45AAA03D" w14:textId="04311662" w:rsidR="00231230" w:rsidRPr="00817495" w:rsidRDefault="00424E06">
            <w:pPr>
              <w:jc w:val="both"/>
              <w:rPr>
                <w:rFonts w:ascii="Open Sans" w:hAnsi="Open Sans" w:cs="Open Sans"/>
                <w:szCs w:val="20"/>
              </w:rPr>
            </w:pPr>
            <w:r>
              <w:rPr>
                <w:rFonts w:ascii="Open Sans" w:hAnsi="Open Sans" w:cs="Open Sans"/>
                <w:i/>
                <w:iCs/>
                <w:szCs w:val="20"/>
              </w:rPr>
              <w:t>T</w:t>
            </w:r>
            <w:r w:rsidR="00231230" w:rsidRPr="00817495">
              <w:rPr>
                <w:rFonts w:ascii="Open Sans" w:hAnsi="Open Sans" w:cs="Open Sans"/>
                <w:i/>
                <w:iCs/>
                <w:szCs w:val="20"/>
              </w:rPr>
              <w:t>wo pairs of “spare” devices*</w:t>
            </w:r>
            <w:r w:rsidR="00231230" w:rsidRPr="00817495">
              <w:rPr>
                <w:rFonts w:ascii="Open Sans" w:hAnsi="Open Sans" w:cs="Open Sans"/>
                <w:szCs w:val="20"/>
              </w:rPr>
              <w:t> </w:t>
            </w:r>
          </w:p>
        </w:tc>
      </w:tr>
    </w:tbl>
    <w:p w14:paraId="343006E6"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31856DF0"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15ADCB6C" w14:textId="77777777" w:rsidR="00231230" w:rsidRPr="00424E06" w:rsidRDefault="00231230" w:rsidP="00424E06">
      <w:pPr>
        <w:pStyle w:val="NoSpacing"/>
      </w:pPr>
      <w:r w:rsidRPr="00424E06">
        <w:t> </w:t>
      </w:r>
    </w:p>
    <w:p w14:paraId="4761A921" w14:textId="5DE5516D" w:rsidR="00231230" w:rsidRPr="00424E06" w:rsidRDefault="007D0CBA" w:rsidP="00424E06">
      <w:pPr>
        <w:pStyle w:val="NoSpacing"/>
      </w:pPr>
      <w:r w:rsidRPr="009E0280">
        <w:t>The Head Teacher</w:t>
      </w:r>
      <w:r w:rsidR="00231230" w:rsidRPr="009E0280">
        <w:t xml:space="preserve"> is responsible for checking that adrenaline devices are in date and remain clear (not cloudy) </w:t>
      </w:r>
      <w:proofErr w:type="gramStart"/>
      <w:r w:rsidR="00231230" w:rsidRPr="009E0280">
        <w:t>on a monthly basis</w:t>
      </w:r>
      <w:proofErr w:type="gramEnd"/>
      <w:r w:rsidR="00231230" w:rsidRPr="009E0280">
        <w:t>.  They will secure replacements one month before the current adrenaline device expires</w:t>
      </w:r>
      <w:r w:rsidR="00231230" w:rsidRPr="00424E06">
        <w:t> </w:t>
      </w:r>
    </w:p>
    <w:p w14:paraId="08A227FD" w14:textId="77777777" w:rsidR="00231230" w:rsidRPr="00424E06" w:rsidRDefault="00231230" w:rsidP="00424E06">
      <w:pPr>
        <w:pStyle w:val="NoSpacing"/>
      </w:pPr>
      <w:r w:rsidRPr="00424E06">
        <w:t> </w:t>
      </w:r>
    </w:p>
    <w:p w14:paraId="44C0323C" w14:textId="274BA559" w:rsidR="00231230" w:rsidRPr="000775E4" w:rsidRDefault="00231230" w:rsidP="00DF4191">
      <w:pPr>
        <w:pStyle w:val="Heading3"/>
      </w:pPr>
      <w:bookmarkStart w:id="10" w:name="_Toc235523961"/>
      <w:r w:rsidRPr="006E69F6">
        <w:t>In the event of anaphylactic reaction:</w:t>
      </w:r>
      <w:bookmarkEnd w:id="10"/>
      <w:r w:rsidRPr="006E69F6">
        <w:t> </w:t>
      </w:r>
    </w:p>
    <w:p w14:paraId="1C540250" w14:textId="77777777" w:rsidR="00231230" w:rsidRPr="007F2B58" w:rsidRDefault="00231230">
      <w:pPr>
        <w:pStyle w:val="NoSpacing"/>
        <w:numPr>
          <w:ilvl w:val="0"/>
          <w:numId w:val="13"/>
        </w:numPr>
      </w:pPr>
      <w:r w:rsidRPr="007F2B58">
        <w:t xml:space="preserve">Adrenaline should be administered as soon as possible, within five minutes.  </w:t>
      </w:r>
      <w:r w:rsidRPr="00C02A87">
        <w:rPr>
          <w:b/>
          <w:bCs/>
        </w:rPr>
        <w:t>Do not wait</w:t>
      </w:r>
      <w:r w:rsidRPr="007F2B58">
        <w:t xml:space="preserve"> to contact the emergency services before administering adrenaline.  </w:t>
      </w:r>
    </w:p>
    <w:p w14:paraId="5DE97AB9" w14:textId="77777777" w:rsidR="00231230" w:rsidRPr="007F2B58" w:rsidRDefault="00231230">
      <w:pPr>
        <w:pStyle w:val="NoSpacing"/>
        <w:numPr>
          <w:ilvl w:val="0"/>
          <w:numId w:val="13"/>
        </w:numPr>
      </w:pPr>
      <w:r w:rsidRPr="007F2B58">
        <w:t xml:space="preserve">The child, young person or individual should not be moved.  Adrenaline devices should be brought to them (whether their own prescribed ADs or “spare” ADs).  </w:t>
      </w:r>
    </w:p>
    <w:p w14:paraId="6115E5DE" w14:textId="77777777" w:rsidR="00231230" w:rsidRPr="007F2B58" w:rsidRDefault="00231230">
      <w:pPr>
        <w:pStyle w:val="NoSpacing"/>
        <w:numPr>
          <w:ilvl w:val="0"/>
          <w:numId w:val="13"/>
        </w:numPr>
      </w:pPr>
      <w:r w:rsidRPr="007F2B58">
        <w:t xml:space="preserve">If the child, young person or individual </w:t>
      </w:r>
      <w:r w:rsidRPr="007F2B58">
        <w:rPr>
          <w:b/>
          <w:bCs/>
        </w:rPr>
        <w:t>has their own prescribed adrenaline devices</w:t>
      </w:r>
      <w:r w:rsidRPr="007F2B58">
        <w:t xml:space="preserve">, these should be used in the first instance.     </w:t>
      </w:r>
    </w:p>
    <w:p w14:paraId="20206D9C" w14:textId="77777777" w:rsidR="00231230" w:rsidRPr="007F2B58" w:rsidRDefault="00231230">
      <w:pPr>
        <w:pStyle w:val="NoSpacing"/>
        <w:numPr>
          <w:ilvl w:val="0"/>
          <w:numId w:val="13"/>
        </w:numPr>
      </w:pPr>
      <w:r w:rsidRPr="007F2B58">
        <w:t xml:space="preserve">If the child, young person or individual </w:t>
      </w:r>
      <w:r w:rsidRPr="007F2B58">
        <w:rPr>
          <w:b/>
          <w:bCs/>
        </w:rPr>
        <w:t>does not have prescribed adrenaline devices</w:t>
      </w:r>
      <w:r w:rsidRPr="007F2B58">
        <w:t xml:space="preserve">, “spare” adrenaline devices can be used. </w:t>
      </w:r>
    </w:p>
    <w:p w14:paraId="1719CC19" w14:textId="77777777" w:rsidR="00231230" w:rsidRDefault="00231230">
      <w:pPr>
        <w:pStyle w:val="NoSpacing"/>
        <w:numPr>
          <w:ilvl w:val="0"/>
          <w:numId w:val="13"/>
        </w:numPr>
      </w:pPr>
      <w:r w:rsidRPr="007F2B58">
        <w:t xml:space="preserve">If the child, young person or individual’s </w:t>
      </w:r>
      <w:r w:rsidRPr="007F2B58">
        <w:rPr>
          <w:b/>
          <w:bCs/>
        </w:rPr>
        <w:t>prescribed adrenaline devices are not available or misfire</w:t>
      </w:r>
      <w:r w:rsidRPr="007F2B58">
        <w:t xml:space="preserve">, “spare” adrenaline devices can be used.  </w:t>
      </w:r>
    </w:p>
    <w:p w14:paraId="53B78710" w14:textId="77777777" w:rsidR="00231230" w:rsidRPr="007F2B58" w:rsidRDefault="00231230">
      <w:pPr>
        <w:pStyle w:val="NoSpacing"/>
        <w:numPr>
          <w:ilvl w:val="0"/>
          <w:numId w:val="13"/>
        </w:numPr>
      </w:pPr>
      <w:r>
        <w:t xml:space="preserve">If the individual has serious allergy and asthma and there is any doubt if they are presenting with anaphylaxis or having an asthma attack always administer the adrenaline first. </w:t>
      </w:r>
    </w:p>
    <w:p w14:paraId="42C5628E" w14:textId="77777777" w:rsidR="00231230" w:rsidRPr="007F2B58" w:rsidRDefault="00231230" w:rsidP="00231230">
      <w:pPr>
        <w:ind w:left="720"/>
        <w:jc w:val="both"/>
        <w:rPr>
          <w:rFonts w:ascii="Open Sans" w:hAnsi="Open Sans" w:cs="Open Sans"/>
          <w:szCs w:val="20"/>
        </w:rPr>
      </w:pPr>
    </w:p>
    <w:p w14:paraId="2962B116" w14:textId="3B665DC4" w:rsidR="00231230" w:rsidRPr="007F5902" w:rsidRDefault="00231230" w:rsidP="007F5902">
      <w:pPr>
        <w:pStyle w:val="NoSpacing"/>
      </w:pPr>
      <w:r w:rsidRPr="009D0E90">
        <w:t xml:space="preserve">The </w:t>
      </w:r>
      <w:hyperlink r:id="rId13" w:history="1">
        <w:r w:rsidRPr="009D0E90">
          <w:rPr>
            <w:rStyle w:val="Hyperlink"/>
            <w:color w:val="000000"/>
            <w:u w:val="none"/>
          </w:rPr>
          <w:t>Human Medicines (Amendment) Regulations 2017</w:t>
        </w:r>
      </w:hyperlink>
      <w:r w:rsidRPr="009D0E90">
        <w:t xml:space="preserve"> do not require consent to have been obtained for “spare” adrenaline devices to be used.  </w:t>
      </w:r>
      <w:r w:rsidR="009D0E90" w:rsidRPr="009D0E90">
        <w:t>I</w:t>
      </w:r>
      <w:r w:rsidRPr="009D0E90">
        <w:t xml:space="preserve">n </w:t>
      </w:r>
      <w:proofErr w:type="gramStart"/>
      <w:r w:rsidRPr="009D0E90">
        <w:t>an emergency situation</w:t>
      </w:r>
      <w:proofErr w:type="gramEnd"/>
      <w:r w:rsidRPr="009D0E90">
        <w:t xml:space="preserve"> anyone may take reasonable action to save a life without checking whether prior consent has been given.</w:t>
      </w:r>
      <w:r w:rsidRPr="007F5902">
        <w:t xml:space="preserve">  </w:t>
      </w:r>
    </w:p>
    <w:p w14:paraId="4A30681E" w14:textId="77777777" w:rsidR="00231230" w:rsidRDefault="00231230" w:rsidP="00231230">
      <w:pPr>
        <w:jc w:val="both"/>
        <w:rPr>
          <w:rFonts w:ascii="Open Sans" w:hAnsi="Open Sans" w:cs="Open Sans"/>
          <w:szCs w:val="20"/>
        </w:rPr>
      </w:pPr>
    </w:p>
    <w:p w14:paraId="3E17198B" w14:textId="77777777" w:rsidR="00231230" w:rsidRPr="005C0E39" w:rsidRDefault="00231230" w:rsidP="00DF4191">
      <w:pPr>
        <w:pStyle w:val="Heading3"/>
      </w:pPr>
      <w:bookmarkStart w:id="11" w:name="_Toc235523962"/>
      <w:r w:rsidRPr="005C0E39">
        <w:t>Student self-management:</w:t>
      </w:r>
      <w:bookmarkEnd w:id="11"/>
      <w:r w:rsidRPr="005C0E39">
        <w:t>   </w:t>
      </w:r>
    </w:p>
    <w:p w14:paraId="6CC414C3" w14:textId="139ED49A" w:rsidR="00231230" w:rsidRPr="005C0E39" w:rsidRDefault="00231230" w:rsidP="005C0E39">
      <w:pPr>
        <w:pStyle w:val="NoSpacing"/>
        <w:jc w:val="left"/>
        <w:rPr>
          <w:color w:val="auto"/>
        </w:rPr>
      </w:pPr>
      <w:r w:rsidRPr="005C0E39">
        <w:rPr>
          <w:color w:val="auto"/>
          <w:lang w:val="en-US"/>
        </w:rPr>
        <w:t>Depending on their level of understanding and competence, students will be encouraged to take responsibility for and to always carry their own two adrenaline devices on them in a suitable bag/container </w:t>
      </w:r>
      <w:r w:rsidRPr="005C0E39">
        <w:rPr>
          <w:color w:val="auto"/>
        </w:rPr>
        <w:t> </w:t>
      </w:r>
    </w:p>
    <w:p w14:paraId="395D73D4" w14:textId="77777777" w:rsidR="00231230" w:rsidRPr="005C0E39" w:rsidRDefault="00231230" w:rsidP="005C0E39">
      <w:pPr>
        <w:pStyle w:val="NoSpacing"/>
        <w:jc w:val="left"/>
        <w:rPr>
          <w:color w:val="auto"/>
        </w:rPr>
      </w:pPr>
      <w:r w:rsidRPr="005C0E39">
        <w:rPr>
          <w:color w:val="auto"/>
        </w:rPr>
        <w:t> </w:t>
      </w:r>
    </w:p>
    <w:p w14:paraId="51315093" w14:textId="2D11485F" w:rsidR="00231230" w:rsidRPr="005C0E39" w:rsidRDefault="00231230" w:rsidP="005C0E39">
      <w:pPr>
        <w:pStyle w:val="NoSpacing"/>
        <w:jc w:val="left"/>
        <w:rPr>
          <w:color w:val="auto"/>
        </w:rPr>
      </w:pPr>
      <w:r w:rsidRPr="005C0E39">
        <w:rPr>
          <w:color w:val="auto"/>
          <w:lang w:val="en-US"/>
        </w:rPr>
        <w:t>Older students and teenagers should, whenever possible, assume responsibility for their emergency kit under the guidance of their parents. However, symptoms of anaphylaxis</w:t>
      </w:r>
      <w:r w:rsidR="00CA7B2F">
        <w:rPr>
          <w:color w:val="auto"/>
          <w:lang w:val="en-US"/>
        </w:rPr>
        <w:t xml:space="preserve"> can come on very suddenly, so school</w:t>
      </w:r>
      <w:r w:rsidRPr="005C0E39">
        <w:rPr>
          <w:color w:val="auto"/>
          <w:lang w:val="en-US"/>
        </w:rPr>
        <w:t> staff need to be prepared to administer medication if the young person cannot.</w:t>
      </w:r>
      <w:r w:rsidRPr="005C0E39">
        <w:rPr>
          <w:color w:val="auto"/>
        </w:rPr>
        <w:t> </w:t>
      </w:r>
    </w:p>
    <w:p w14:paraId="6BECF8F5" w14:textId="77777777" w:rsidR="00231230" w:rsidRPr="005C0E39" w:rsidRDefault="00231230" w:rsidP="005C0E39">
      <w:pPr>
        <w:pStyle w:val="NoSpacing"/>
        <w:jc w:val="left"/>
        <w:rPr>
          <w:color w:val="auto"/>
        </w:rPr>
      </w:pPr>
      <w:r w:rsidRPr="005C0E39">
        <w:rPr>
          <w:color w:val="auto"/>
        </w:rPr>
        <w:t> </w:t>
      </w:r>
    </w:p>
    <w:p w14:paraId="7D17BBDF" w14:textId="77777777" w:rsidR="00231230" w:rsidRPr="005C0E39" w:rsidRDefault="00231230" w:rsidP="00DF4191">
      <w:pPr>
        <w:pStyle w:val="Heading3"/>
      </w:pPr>
      <w:bookmarkStart w:id="12" w:name="_Toc235523963"/>
      <w:r w:rsidRPr="005C0E39">
        <w:t>Staff Training and Emergency Response</w:t>
      </w:r>
      <w:bookmarkEnd w:id="12"/>
      <w:r w:rsidRPr="005C0E39">
        <w:t> </w:t>
      </w:r>
    </w:p>
    <w:p w14:paraId="201786A5" w14:textId="41D7AC73" w:rsidR="00231230" w:rsidRPr="005C0E39" w:rsidRDefault="001F6B3B" w:rsidP="005C0E39">
      <w:pPr>
        <w:pStyle w:val="NoSpacing"/>
        <w:jc w:val="left"/>
        <w:rPr>
          <w:color w:val="auto"/>
        </w:rPr>
      </w:pPr>
      <w:r>
        <w:rPr>
          <w:color w:val="auto"/>
        </w:rPr>
        <w:t>The Head Teacher will ensure that a</w:t>
      </w:r>
      <w:r w:rsidR="00231230" w:rsidRPr="005C0E39">
        <w:rPr>
          <w:color w:val="auto"/>
        </w:rPr>
        <w:t>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14:paraId="41952515" w14:textId="77777777" w:rsidR="00231230" w:rsidRPr="005C0E39" w:rsidRDefault="00231230" w:rsidP="005C0E39">
      <w:pPr>
        <w:pStyle w:val="NoSpacing"/>
        <w:jc w:val="left"/>
        <w:rPr>
          <w:color w:val="auto"/>
        </w:rPr>
      </w:pPr>
    </w:p>
    <w:p w14:paraId="11BC78DD" w14:textId="77777777" w:rsidR="00231230" w:rsidRPr="005C0E39" w:rsidRDefault="00231230" w:rsidP="005C0E39">
      <w:pPr>
        <w:pStyle w:val="NoSpacing"/>
        <w:jc w:val="left"/>
        <w:rPr>
          <w:color w:val="auto"/>
        </w:rPr>
      </w:pPr>
      <w:r w:rsidRPr="005C0E39">
        <w:rPr>
          <w:color w:val="auto"/>
        </w:rPr>
        <w:t>Training can be online or face to face.  The content needs to include: </w:t>
      </w:r>
    </w:p>
    <w:p w14:paraId="7E89771D" w14:textId="77777777" w:rsidR="00CA7B2F" w:rsidRDefault="00CA7B2F" w:rsidP="005C0E39">
      <w:pPr>
        <w:pStyle w:val="NoSpacing"/>
        <w:jc w:val="left"/>
        <w:rPr>
          <w:color w:val="auto"/>
        </w:rPr>
      </w:pPr>
    </w:p>
    <w:p w14:paraId="06756EC9" w14:textId="4AFA472D" w:rsidR="00231230" w:rsidRPr="00CA7B2F" w:rsidRDefault="00231230">
      <w:pPr>
        <w:pStyle w:val="NoSpacing"/>
        <w:numPr>
          <w:ilvl w:val="0"/>
          <w:numId w:val="14"/>
        </w:numPr>
      </w:pPr>
      <w:r w:rsidRPr="00CA7B2F">
        <w:t>Allergy awareness, the risks it poses, how allergic reactions occur and how to manage them </w:t>
      </w:r>
    </w:p>
    <w:p w14:paraId="6227C6D8" w14:textId="77777777" w:rsidR="00231230" w:rsidRPr="00CA7B2F" w:rsidRDefault="00231230">
      <w:pPr>
        <w:pStyle w:val="NoSpacing"/>
        <w:numPr>
          <w:ilvl w:val="0"/>
          <w:numId w:val="14"/>
        </w:numPr>
      </w:pPr>
      <w:r w:rsidRPr="00CA7B2F">
        <w:t>Allergy includes multiple co-existing conditions: asthma, eczema, hay-fever </w:t>
      </w:r>
    </w:p>
    <w:p w14:paraId="2B0444A8" w14:textId="77777777" w:rsidR="00231230" w:rsidRPr="00CA7B2F" w:rsidRDefault="00231230">
      <w:pPr>
        <w:pStyle w:val="NoSpacing"/>
        <w:numPr>
          <w:ilvl w:val="0"/>
          <w:numId w:val="14"/>
        </w:numPr>
      </w:pPr>
      <w:r w:rsidRPr="00CA7B2F">
        <w:lastRenderedPageBreak/>
        <w:t>Understand the difference between food allergy, intolerance and coeliac disease </w:t>
      </w:r>
    </w:p>
    <w:p w14:paraId="5DCAA1FE" w14:textId="77777777" w:rsidR="00231230" w:rsidRPr="00CA7B2F" w:rsidRDefault="00231230">
      <w:pPr>
        <w:pStyle w:val="NoSpacing"/>
        <w:numPr>
          <w:ilvl w:val="0"/>
          <w:numId w:val="14"/>
        </w:numPr>
      </w:pPr>
      <w:r w:rsidRPr="00CA7B2F">
        <w:t>That a student can be allergic to any food, not just the top 14 allergens </w:t>
      </w:r>
    </w:p>
    <w:p w14:paraId="41B5799F" w14:textId="77777777" w:rsidR="00231230" w:rsidRPr="00CA7B2F" w:rsidRDefault="00231230">
      <w:pPr>
        <w:pStyle w:val="NoSpacing"/>
        <w:numPr>
          <w:ilvl w:val="0"/>
          <w:numId w:val="14"/>
        </w:numPr>
      </w:pPr>
      <w:r w:rsidRPr="00CA7B2F">
        <w:t>Know the symptoms of allergic reactions and how to treat </w:t>
      </w:r>
    </w:p>
    <w:p w14:paraId="6A079543" w14:textId="77777777" w:rsidR="00231230" w:rsidRPr="00CA7B2F" w:rsidRDefault="00231230">
      <w:pPr>
        <w:pStyle w:val="NoSpacing"/>
        <w:numPr>
          <w:ilvl w:val="0"/>
          <w:numId w:val="14"/>
        </w:numPr>
      </w:pPr>
      <w:r w:rsidRPr="00CA7B2F">
        <w:t>Know the symptoms of anaphylaxis and how to treat </w:t>
      </w:r>
    </w:p>
    <w:p w14:paraId="5ECF4940" w14:textId="6E9A8F29" w:rsidR="00231230" w:rsidRPr="00CA7B2F" w:rsidRDefault="00231230">
      <w:pPr>
        <w:pStyle w:val="NoSpacing"/>
        <w:numPr>
          <w:ilvl w:val="0"/>
          <w:numId w:val="14"/>
        </w:numPr>
      </w:pPr>
      <w:r w:rsidRPr="00CA7B2F">
        <w:t>How to locate and administer adrenaline or an asthma inhaler</w:t>
      </w:r>
      <w:r w:rsidR="0050622B">
        <w:t>.  (</w:t>
      </w:r>
      <w:r w:rsidRPr="00CA7B2F">
        <w:t>All adrenaline devices should be used to train with as the student may have different ones to the spare adrenaline</w:t>
      </w:r>
      <w:r w:rsidR="0050622B">
        <w:t>)</w:t>
      </w:r>
      <w:r w:rsidRPr="00CA7B2F">
        <w:t> </w:t>
      </w:r>
    </w:p>
    <w:p w14:paraId="5139F484" w14:textId="77777777" w:rsidR="00231230" w:rsidRPr="00CA7B2F" w:rsidRDefault="00231230">
      <w:pPr>
        <w:pStyle w:val="NoSpacing"/>
        <w:numPr>
          <w:ilvl w:val="0"/>
          <w:numId w:val="14"/>
        </w:numPr>
      </w:pPr>
      <w:r w:rsidRPr="00CA7B2F">
        <w:t>How to report an allergic reaction including </w:t>
      </w:r>
    </w:p>
    <w:p w14:paraId="6EA3E765" w14:textId="77777777" w:rsidR="00DD12D5" w:rsidRDefault="00231230">
      <w:pPr>
        <w:pStyle w:val="NoSpacing"/>
        <w:numPr>
          <w:ilvl w:val="0"/>
          <w:numId w:val="15"/>
        </w:numPr>
      </w:pPr>
      <w:r w:rsidRPr="00CA7B2F">
        <w:t>Mild to moderate </w:t>
      </w:r>
    </w:p>
    <w:p w14:paraId="5D18665D" w14:textId="77777777" w:rsidR="0050622B" w:rsidRDefault="00231230">
      <w:pPr>
        <w:pStyle w:val="NoSpacing"/>
        <w:numPr>
          <w:ilvl w:val="0"/>
          <w:numId w:val="15"/>
        </w:numPr>
      </w:pPr>
      <w:r w:rsidRPr="00CA7B2F">
        <w:t>Anaphylaxis </w:t>
      </w:r>
    </w:p>
    <w:p w14:paraId="58436DCA" w14:textId="2D5626BA" w:rsidR="00231230" w:rsidRPr="00CA7B2F" w:rsidRDefault="00231230">
      <w:pPr>
        <w:pStyle w:val="NoSpacing"/>
        <w:numPr>
          <w:ilvl w:val="0"/>
          <w:numId w:val="15"/>
        </w:numPr>
      </w:pPr>
      <w:r w:rsidRPr="00CA7B2F">
        <w:t>Near miss/incident </w:t>
      </w:r>
    </w:p>
    <w:p w14:paraId="2DD7CDBA" w14:textId="77777777" w:rsidR="00231230" w:rsidRPr="00CA7B2F" w:rsidRDefault="00231230">
      <w:pPr>
        <w:pStyle w:val="NoSpacing"/>
        <w:numPr>
          <w:ilvl w:val="0"/>
          <w:numId w:val="14"/>
        </w:numPr>
      </w:pPr>
      <w:r w:rsidRPr="00CA7B2F">
        <w:t>Understand their responsibilities in risk reduction to ensure that students prevented from </w:t>
      </w:r>
      <w:proofErr w:type="gramStart"/>
      <w:r w:rsidRPr="00CA7B2F">
        <w:t>coming into contact with</w:t>
      </w:r>
      <w:proofErr w:type="gramEnd"/>
      <w:r w:rsidRPr="00CA7B2F">
        <w:t> their allergens </w:t>
      </w:r>
    </w:p>
    <w:p w14:paraId="4AFC2F43" w14:textId="77777777" w:rsidR="00231230" w:rsidRPr="00CA7B2F" w:rsidRDefault="00231230">
      <w:pPr>
        <w:pStyle w:val="NoSpacing"/>
        <w:numPr>
          <w:ilvl w:val="0"/>
          <w:numId w:val="14"/>
        </w:numPr>
      </w:pPr>
      <w:r w:rsidRPr="00CA7B2F">
        <w:t>Understand the impact that allergy can have on a student’s wellbeing </w:t>
      </w:r>
    </w:p>
    <w:p w14:paraId="47ADFD3F" w14:textId="77777777" w:rsidR="00231230" w:rsidRPr="00CA7B2F" w:rsidRDefault="00231230">
      <w:pPr>
        <w:pStyle w:val="NoSpacing"/>
        <w:numPr>
          <w:ilvl w:val="0"/>
          <w:numId w:val="14"/>
        </w:numPr>
      </w:pPr>
      <w:r w:rsidRPr="00CA7B2F">
        <w:t>Understand the school’s allergy safety policy and </w:t>
      </w:r>
    </w:p>
    <w:p w14:paraId="78D946E7" w14:textId="2A86BF3C" w:rsidR="00231230" w:rsidRPr="00CA7B2F" w:rsidRDefault="00231230">
      <w:pPr>
        <w:pStyle w:val="NoSpacing"/>
        <w:numPr>
          <w:ilvl w:val="0"/>
          <w:numId w:val="15"/>
        </w:numPr>
      </w:pPr>
      <w:r w:rsidRPr="00CA7B2F">
        <w:t>How to check if a student is on the record of those with a known allergy </w:t>
      </w:r>
    </w:p>
    <w:p w14:paraId="42821723" w14:textId="300B8D63" w:rsidR="00231230" w:rsidRPr="00CA7B2F" w:rsidRDefault="00231230">
      <w:pPr>
        <w:pStyle w:val="NoSpacing"/>
        <w:numPr>
          <w:ilvl w:val="0"/>
          <w:numId w:val="15"/>
        </w:numPr>
      </w:pPr>
      <w:r w:rsidRPr="00CA7B2F">
        <w:t>How to use an allergy or asthma action plan </w:t>
      </w:r>
    </w:p>
    <w:p w14:paraId="13BE6013"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097881E3" w14:textId="77777777" w:rsidR="00231230" w:rsidRPr="006E69F6" w:rsidRDefault="00231230" w:rsidP="00DF4191">
      <w:pPr>
        <w:pStyle w:val="Heading3"/>
      </w:pPr>
      <w:bookmarkStart w:id="13" w:name="_Toc235523964"/>
      <w:r w:rsidRPr="006E69F6">
        <w:t>Emergency preparedness</w:t>
      </w:r>
      <w:bookmarkEnd w:id="13"/>
      <w:r w:rsidRPr="006E69F6">
        <w:t> </w:t>
      </w:r>
    </w:p>
    <w:p w14:paraId="0FB4F8A8" w14:textId="0404B4A2" w:rsidR="00231230" w:rsidRPr="00DB312F" w:rsidRDefault="00DB312F" w:rsidP="00DB312F">
      <w:pPr>
        <w:pStyle w:val="NoSpacing"/>
      </w:pPr>
      <w:r w:rsidRPr="00066190">
        <w:t>Schools</w:t>
      </w:r>
      <w:r w:rsidR="00231230" w:rsidRPr="00066190">
        <w:t> will annually hold a practice response to anaphylaxis, review how the practice went and update procedures.</w:t>
      </w:r>
      <w:r w:rsidR="00231230" w:rsidRPr="00DB312F">
        <w:t> </w:t>
      </w:r>
    </w:p>
    <w:p w14:paraId="3B176568" w14:textId="77777777" w:rsidR="00231230" w:rsidRPr="00DB312F" w:rsidRDefault="00231230" w:rsidP="00DB312F">
      <w:pPr>
        <w:pStyle w:val="NoSpacing"/>
      </w:pPr>
    </w:p>
    <w:p w14:paraId="0B9A147C" w14:textId="31937F2F" w:rsidR="00231230" w:rsidRDefault="00DB312F" w:rsidP="00DB312F">
      <w:pPr>
        <w:pStyle w:val="NoSpacing"/>
      </w:pPr>
      <w:r>
        <w:t>Schools</w:t>
      </w:r>
      <w:r w:rsidR="00231230" w:rsidRPr="00DB312F">
        <w:t> will communicate key messages regarding risk reduction leading up to festivals, trips and end of term celebrations. </w:t>
      </w:r>
    </w:p>
    <w:p w14:paraId="762A00D1" w14:textId="77777777" w:rsidR="00DB312F" w:rsidRPr="00DB312F" w:rsidRDefault="00DB312F" w:rsidP="00DB312F">
      <w:pPr>
        <w:pStyle w:val="NoSpacing"/>
      </w:pPr>
    </w:p>
    <w:p w14:paraId="31109A63" w14:textId="636ACADC" w:rsidR="00231230" w:rsidRPr="00DB312F" w:rsidRDefault="00231230" w:rsidP="00DB312F">
      <w:pPr>
        <w:pStyle w:val="NoSpacing"/>
        <w:jc w:val="left"/>
      </w:pPr>
      <w:r w:rsidRPr="00DB312F">
        <w:t>During fire drills and lockdown practices, </w:t>
      </w:r>
      <w:r w:rsidR="00DB312F">
        <w:t>all schools</w:t>
      </w:r>
      <w:r w:rsidRPr="00DB312F">
        <w:t> will ensure that a student’s</w:t>
      </w:r>
      <w:r w:rsidR="00DB312F">
        <w:t xml:space="preserve"> </w:t>
      </w:r>
      <w:r w:rsidRPr="00DB312F">
        <w:t>adrenaline device is with them.  Should a real evacuation happen, the student may have to go home without adrenaline if this has not been taken out during a fire evacuation. </w:t>
      </w:r>
    </w:p>
    <w:p w14:paraId="64FF8A6D" w14:textId="77777777" w:rsidR="00231230" w:rsidRDefault="00231230" w:rsidP="00231230">
      <w:pPr>
        <w:jc w:val="both"/>
        <w:rPr>
          <w:rFonts w:ascii="Open Sans" w:hAnsi="Open Sans" w:cs="Open Sans"/>
          <w:b/>
          <w:bCs/>
          <w:szCs w:val="20"/>
        </w:rPr>
      </w:pPr>
    </w:p>
    <w:p w14:paraId="3A6E55DC" w14:textId="77777777" w:rsidR="00231230" w:rsidRDefault="00231230" w:rsidP="00DF4191">
      <w:pPr>
        <w:pStyle w:val="Heading3"/>
      </w:pPr>
      <w:bookmarkStart w:id="14" w:name="_Toc235523965"/>
      <w:r w:rsidRPr="006E69F6">
        <w:t>Roles and Responsibilities</w:t>
      </w:r>
      <w:r>
        <w:t>:</w:t>
      </w:r>
      <w:bookmarkEnd w:id="14"/>
      <w:r w:rsidRPr="006E69F6">
        <w:t> </w:t>
      </w:r>
    </w:p>
    <w:p w14:paraId="4BDACEC0" w14:textId="0E172264" w:rsidR="00231230" w:rsidRPr="00DB312F" w:rsidRDefault="000D0752" w:rsidP="000D0752">
      <w:pPr>
        <w:pStyle w:val="NoSpacing"/>
        <w:jc w:val="left"/>
        <w:rPr>
          <w:color w:val="auto"/>
        </w:rPr>
      </w:pPr>
      <w:r>
        <w:rPr>
          <w:color w:val="auto"/>
        </w:rPr>
        <w:t xml:space="preserve">The Board of the LAAT </w:t>
      </w:r>
      <w:r w:rsidR="00231230" w:rsidRPr="00DB312F">
        <w:rPr>
          <w:color w:val="auto"/>
        </w:rPr>
        <w:t xml:space="preserve">are responsible for ensuring that the policy sets out the arrangements to reduce the risk of individuals </w:t>
      </w:r>
      <w:proofErr w:type="gramStart"/>
      <w:r w:rsidR="00231230" w:rsidRPr="00DB312F">
        <w:rPr>
          <w:color w:val="auto"/>
        </w:rPr>
        <w:t>coming into contact with</w:t>
      </w:r>
      <w:proofErr w:type="gramEnd"/>
      <w:r w:rsidR="00231230" w:rsidRPr="00DB312F">
        <w:rPr>
          <w:color w:val="auto"/>
        </w:rPr>
        <w:t xml:space="preserve"> their known allergens and sets out the emergency response plan for cases of anaphylaxis. </w:t>
      </w:r>
    </w:p>
    <w:p w14:paraId="243A7DE8" w14:textId="77777777" w:rsidR="00231230" w:rsidRPr="00DB312F" w:rsidRDefault="00231230" w:rsidP="00DB312F">
      <w:pPr>
        <w:pStyle w:val="NoSpacing"/>
        <w:rPr>
          <w:color w:val="auto"/>
        </w:rPr>
      </w:pPr>
      <w:r w:rsidRPr="00DB312F">
        <w:rPr>
          <w:color w:val="auto"/>
        </w:rPr>
        <w:t> </w:t>
      </w:r>
    </w:p>
    <w:p w14:paraId="72FD052B" w14:textId="296E3862" w:rsidR="00231230" w:rsidRPr="00DB312F" w:rsidRDefault="00D728D3" w:rsidP="00DB312F">
      <w:pPr>
        <w:pStyle w:val="NoSpacing"/>
        <w:rPr>
          <w:color w:val="auto"/>
        </w:rPr>
      </w:pPr>
      <w:r>
        <w:rPr>
          <w:color w:val="auto"/>
        </w:rPr>
        <w:t xml:space="preserve">The LAAT will consider </w:t>
      </w:r>
      <w:r w:rsidR="00231230" w:rsidRPr="00DB312F">
        <w:rPr>
          <w:color w:val="auto"/>
        </w:rPr>
        <w:t>the risks pertaining to students and staff with allergy on the school’s risk register.   </w:t>
      </w:r>
    </w:p>
    <w:p w14:paraId="6FBC454B" w14:textId="77777777" w:rsidR="00231230" w:rsidRPr="00DB312F" w:rsidRDefault="00231230" w:rsidP="00DB312F">
      <w:pPr>
        <w:pStyle w:val="NoSpacing"/>
        <w:rPr>
          <w:color w:val="auto"/>
        </w:rPr>
      </w:pPr>
      <w:r w:rsidRPr="00DB312F">
        <w:rPr>
          <w:color w:val="auto"/>
        </w:rPr>
        <w:t> </w:t>
      </w:r>
    </w:p>
    <w:p w14:paraId="3F7B7202" w14:textId="199107C4" w:rsidR="00231230" w:rsidRDefault="00F95F36" w:rsidP="00F95F36">
      <w:pPr>
        <w:pStyle w:val="NoSpacing"/>
        <w:rPr>
          <w:color w:val="auto"/>
        </w:rPr>
      </w:pPr>
      <w:r>
        <w:rPr>
          <w:color w:val="auto"/>
        </w:rPr>
        <w:t xml:space="preserve">The Head Teacher will be </w:t>
      </w:r>
      <w:r w:rsidR="00231230" w:rsidRPr="00DB312F">
        <w:rPr>
          <w:color w:val="auto"/>
        </w:rPr>
        <w:t>responsible for allergy safety which includes driving the implementation of the allergy safety policy</w:t>
      </w:r>
      <w:r w:rsidR="00896AD2">
        <w:rPr>
          <w:color w:val="auto"/>
        </w:rPr>
        <w:t xml:space="preserve">.  </w:t>
      </w:r>
    </w:p>
    <w:p w14:paraId="6BDF5F98" w14:textId="77777777" w:rsidR="00F95F36" w:rsidRPr="00DB312F" w:rsidRDefault="00F95F36" w:rsidP="00F95F36">
      <w:pPr>
        <w:pStyle w:val="NoSpacing"/>
        <w:rPr>
          <w:color w:val="auto"/>
        </w:rPr>
      </w:pPr>
    </w:p>
    <w:p w14:paraId="7DD19848" w14:textId="69817050" w:rsidR="00231230" w:rsidRPr="006E69F6" w:rsidRDefault="00231230" w:rsidP="00896AD2">
      <w:pPr>
        <w:pStyle w:val="NoSpacing"/>
      </w:pPr>
      <w:r w:rsidRPr="006E69F6">
        <w:t xml:space="preserve">The </w:t>
      </w:r>
      <w:r w:rsidR="00F95F36">
        <w:t>Head Teacher</w:t>
      </w:r>
      <w:r w:rsidRPr="006E69F6">
        <w:t> is responsible for:  </w:t>
      </w:r>
    </w:p>
    <w:p w14:paraId="6CCBEF06"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669DB688" w14:textId="77777777" w:rsidR="00231230" w:rsidRPr="006E69F6" w:rsidRDefault="00231230">
      <w:pPr>
        <w:pStyle w:val="NoSpacing"/>
        <w:numPr>
          <w:ilvl w:val="0"/>
          <w:numId w:val="16"/>
        </w:numPr>
      </w:pPr>
      <w:r w:rsidRPr="006E69F6">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4B707B43" w14:textId="77777777" w:rsidR="00231230" w:rsidRPr="006E69F6" w:rsidRDefault="00231230">
      <w:pPr>
        <w:pStyle w:val="NoSpacing"/>
        <w:numPr>
          <w:ilvl w:val="0"/>
          <w:numId w:val="16"/>
        </w:numPr>
      </w:pPr>
      <w:r w:rsidRPr="006E69F6">
        <w:t>holding a register of students</w:t>
      </w:r>
      <w:r>
        <w:t xml:space="preserve"> and staff</w:t>
      </w:r>
      <w:r w:rsidRPr="006E69F6">
        <w:t xml:space="preserve"> with allergies including whether they hold adrenaline and whether they have an allergy action plan </w:t>
      </w:r>
    </w:p>
    <w:p w14:paraId="35359CD8" w14:textId="77777777" w:rsidR="00231230" w:rsidRPr="006E69F6" w:rsidRDefault="00231230">
      <w:pPr>
        <w:pStyle w:val="NoSpacing"/>
        <w:numPr>
          <w:ilvl w:val="0"/>
          <w:numId w:val="16"/>
        </w:numPr>
      </w:pPr>
      <w:r w:rsidRPr="006E69F6">
        <w:t>ensures that systems are robust for the identification of students at mealtimes </w:t>
      </w:r>
    </w:p>
    <w:p w14:paraId="64CEECB3" w14:textId="77777777" w:rsidR="00231230" w:rsidRPr="006E69F6" w:rsidRDefault="00231230">
      <w:pPr>
        <w:pStyle w:val="NoSpacing"/>
        <w:numPr>
          <w:ilvl w:val="0"/>
          <w:numId w:val="16"/>
        </w:numPr>
      </w:pPr>
      <w:r w:rsidRPr="006E69F6">
        <w:t>Communication about: </w:t>
      </w:r>
    </w:p>
    <w:p w14:paraId="75384CA3" w14:textId="77777777" w:rsidR="00896AD2" w:rsidRDefault="00231230">
      <w:pPr>
        <w:pStyle w:val="NoSpacing"/>
        <w:numPr>
          <w:ilvl w:val="0"/>
          <w:numId w:val="15"/>
        </w:numPr>
      </w:pPr>
      <w:r w:rsidRPr="006E69F6">
        <w:t>the policy </w:t>
      </w:r>
    </w:p>
    <w:p w14:paraId="075F595C" w14:textId="77777777" w:rsidR="00896AD2" w:rsidRDefault="00231230">
      <w:pPr>
        <w:pStyle w:val="NoSpacing"/>
        <w:numPr>
          <w:ilvl w:val="0"/>
          <w:numId w:val="15"/>
        </w:numPr>
      </w:pPr>
      <w:r w:rsidRPr="006E69F6">
        <w:t>the students who are on the register of those with allergies </w:t>
      </w:r>
    </w:p>
    <w:p w14:paraId="43157FEE" w14:textId="4A750C22" w:rsidR="00231230" w:rsidRPr="006E69F6" w:rsidRDefault="00231230">
      <w:pPr>
        <w:pStyle w:val="NoSpacing"/>
        <w:numPr>
          <w:ilvl w:val="0"/>
          <w:numId w:val="15"/>
        </w:numPr>
      </w:pPr>
      <w:r w:rsidRPr="006E69F6">
        <w:t>the importance of recording and reporting near misses and incidents </w:t>
      </w:r>
    </w:p>
    <w:p w14:paraId="2AD99565" w14:textId="37D0AE31" w:rsidR="00231230" w:rsidRPr="006E69F6" w:rsidRDefault="00896AD2">
      <w:pPr>
        <w:pStyle w:val="NoSpacing"/>
        <w:numPr>
          <w:ilvl w:val="0"/>
          <w:numId w:val="17"/>
        </w:numPr>
      </w:pPr>
      <w:r>
        <w:t>C</w:t>
      </w:r>
      <w:r w:rsidR="00231230" w:rsidRPr="006E69F6">
        <w:t>ommunication with: </w:t>
      </w:r>
    </w:p>
    <w:p w14:paraId="7845058D" w14:textId="77777777" w:rsidR="00231230" w:rsidRPr="006E69F6" w:rsidRDefault="00231230">
      <w:pPr>
        <w:pStyle w:val="NoSpacing"/>
        <w:numPr>
          <w:ilvl w:val="0"/>
          <w:numId w:val="15"/>
        </w:numPr>
      </w:pPr>
      <w:r w:rsidRPr="006E69F6">
        <w:t>governors to provide updates about the policy implementation </w:t>
      </w:r>
    </w:p>
    <w:p w14:paraId="0AF2E577" w14:textId="1E74A848" w:rsidR="00231230" w:rsidRPr="006E69F6" w:rsidRDefault="00231230">
      <w:pPr>
        <w:pStyle w:val="NoSpacing"/>
        <w:numPr>
          <w:ilvl w:val="0"/>
          <w:numId w:val="15"/>
        </w:numPr>
      </w:pPr>
      <w:r w:rsidRPr="006E69F6">
        <w:t>H</w:t>
      </w:r>
      <w:r>
        <w:t>ealth and Safety</w:t>
      </w:r>
      <w:r w:rsidR="00CA648B">
        <w:t xml:space="preserve">, </w:t>
      </w:r>
      <w:r>
        <w:t>Designated Safeguarding Leads</w:t>
      </w:r>
      <w:r w:rsidRPr="006E69F6">
        <w:t xml:space="preserve"> </w:t>
      </w:r>
      <w:r w:rsidR="00CA648B">
        <w:t xml:space="preserve">and the Executive Safeguarding Team </w:t>
      </w:r>
      <w:r w:rsidRPr="006E69F6">
        <w:t>to keep allergy safety as part of their roles </w:t>
      </w:r>
    </w:p>
    <w:p w14:paraId="09B86707" w14:textId="77777777" w:rsidR="00A05FB1" w:rsidRDefault="00A05FB1">
      <w:pPr>
        <w:pStyle w:val="NoSpacing"/>
        <w:numPr>
          <w:ilvl w:val="0"/>
          <w:numId w:val="15"/>
        </w:numPr>
      </w:pPr>
    </w:p>
    <w:p w14:paraId="2359C7CB" w14:textId="1373CC89" w:rsidR="00231230" w:rsidRPr="006E69F6" w:rsidRDefault="00A05FB1">
      <w:pPr>
        <w:pStyle w:val="NoSpacing"/>
        <w:numPr>
          <w:ilvl w:val="0"/>
          <w:numId w:val="15"/>
        </w:numPr>
      </w:pPr>
      <w:r>
        <w:t>T</w:t>
      </w:r>
      <w:r w:rsidR="008922FC">
        <w:t xml:space="preserve">he </w:t>
      </w:r>
      <w:r>
        <w:t xml:space="preserve">LAAT appointed external </w:t>
      </w:r>
      <w:r w:rsidR="008922FC">
        <w:t>Health and Safety Advisor</w:t>
      </w:r>
      <w:r w:rsidR="00231230" w:rsidRPr="006E69F6">
        <w:t xml:space="preserve"> if a report under RIDDOR is needed </w:t>
      </w:r>
    </w:p>
    <w:p w14:paraId="46528E1D" w14:textId="77777777" w:rsidR="00231230" w:rsidRPr="006E69F6" w:rsidRDefault="00231230">
      <w:pPr>
        <w:pStyle w:val="NoSpacing"/>
        <w:numPr>
          <w:ilvl w:val="0"/>
          <w:numId w:val="15"/>
        </w:numPr>
      </w:pPr>
      <w:r w:rsidRPr="006E69F6">
        <w:t>Caterer; the procedures in the kitchen and the procedures for ensuring that the students with allergies are provided with a safe meal </w:t>
      </w:r>
    </w:p>
    <w:p w14:paraId="6822C06E" w14:textId="77777777" w:rsidR="00231230" w:rsidRPr="006E69F6" w:rsidRDefault="00231230">
      <w:pPr>
        <w:pStyle w:val="NoSpacing"/>
        <w:numPr>
          <w:ilvl w:val="0"/>
          <w:numId w:val="15"/>
        </w:numPr>
      </w:pPr>
      <w:r w:rsidRPr="006E69F6">
        <w:lastRenderedPageBreak/>
        <w:t>Parents/carers to enable them to input into IHPs</w:t>
      </w:r>
      <w:r>
        <w:t xml:space="preserve"> (Individual Healthcare Plans)</w:t>
      </w:r>
      <w:r w:rsidRPr="006E69F6">
        <w:t xml:space="preserve"> and to request allergy action plans when appropriate </w:t>
      </w:r>
    </w:p>
    <w:p w14:paraId="183D2A42" w14:textId="77777777" w:rsidR="00231230" w:rsidRPr="006E69F6" w:rsidRDefault="00231230">
      <w:pPr>
        <w:pStyle w:val="NoSpacing"/>
        <w:numPr>
          <w:ilvl w:val="0"/>
          <w:numId w:val="15"/>
        </w:numPr>
      </w:pPr>
      <w:r w:rsidRPr="006E69F6">
        <w:t>Students to develop an understanding of allergy through information assemblies and workshops, participating in awareness days and weeks </w:t>
      </w:r>
    </w:p>
    <w:p w14:paraId="7D8AE7D6" w14:textId="77777777" w:rsidR="00231230" w:rsidRPr="00896AD2" w:rsidRDefault="00231230">
      <w:pPr>
        <w:pStyle w:val="NoSpacing"/>
        <w:numPr>
          <w:ilvl w:val="0"/>
          <w:numId w:val="16"/>
        </w:numPr>
      </w:pPr>
      <w:r w:rsidRPr="00896AD2">
        <w:t>spare adrenaline devices and making sure these are checked and in date, with replacements being secured before the current ones expire </w:t>
      </w:r>
    </w:p>
    <w:p w14:paraId="54ECEFFB" w14:textId="77777777" w:rsidR="00231230" w:rsidRPr="00896AD2" w:rsidRDefault="00231230">
      <w:pPr>
        <w:pStyle w:val="NoSpacing"/>
        <w:numPr>
          <w:ilvl w:val="0"/>
          <w:numId w:val="16"/>
        </w:numPr>
      </w:pPr>
      <w:r w:rsidRPr="00896AD2">
        <w:t>that IHPs are created and communicated  </w:t>
      </w:r>
    </w:p>
    <w:p w14:paraId="20BF581D" w14:textId="77777777" w:rsidR="00231230" w:rsidRPr="00896AD2" w:rsidRDefault="00231230">
      <w:pPr>
        <w:pStyle w:val="NoSpacing"/>
        <w:numPr>
          <w:ilvl w:val="0"/>
          <w:numId w:val="16"/>
        </w:numPr>
      </w:pPr>
      <w:r w:rsidRPr="00896AD2">
        <w:t>Training  </w:t>
      </w:r>
    </w:p>
    <w:p w14:paraId="22BB43D7" w14:textId="77777777" w:rsidR="00231230" w:rsidRDefault="00231230" w:rsidP="00231230">
      <w:pPr>
        <w:jc w:val="both"/>
        <w:rPr>
          <w:rFonts w:ascii="Open Sans" w:hAnsi="Open Sans" w:cs="Open Sans"/>
          <w:szCs w:val="20"/>
        </w:rPr>
      </w:pPr>
    </w:p>
    <w:p w14:paraId="29FD06F9"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015ABF7E" w14:textId="77777777" w:rsidR="00896AD2" w:rsidRDefault="00231230" w:rsidP="00896AD2">
      <w:pPr>
        <w:pStyle w:val="NoSpacing"/>
      </w:pPr>
      <w:r w:rsidRPr="006E69F6">
        <w:t>All Staff: </w:t>
      </w:r>
    </w:p>
    <w:p w14:paraId="6B013FDE" w14:textId="293214F5" w:rsidR="00231230" w:rsidRPr="006E69F6" w:rsidRDefault="00231230" w:rsidP="00896AD2">
      <w:pPr>
        <w:pStyle w:val="NoSpacing"/>
      </w:pPr>
      <w:r w:rsidRPr="006E69F6">
        <w:t> </w:t>
      </w:r>
    </w:p>
    <w:p w14:paraId="29FC1771" w14:textId="77777777" w:rsidR="00231230" w:rsidRPr="006E69F6" w:rsidRDefault="00231230" w:rsidP="00896AD2">
      <w:pPr>
        <w:pStyle w:val="NoSpacing"/>
      </w:pPr>
      <w:r w:rsidRPr="006E69F6">
        <w:t>Responsible for: </w:t>
      </w:r>
    </w:p>
    <w:p w14:paraId="360D3FA1" w14:textId="77777777" w:rsidR="00896AD2" w:rsidRDefault="00896AD2" w:rsidP="00896AD2">
      <w:pPr>
        <w:pStyle w:val="NoSpacing"/>
      </w:pPr>
    </w:p>
    <w:p w14:paraId="471C2430" w14:textId="1170F900" w:rsidR="00231230" w:rsidRPr="006E69F6" w:rsidRDefault="00231230">
      <w:pPr>
        <w:pStyle w:val="NoSpacing"/>
        <w:numPr>
          <w:ilvl w:val="0"/>
          <w:numId w:val="17"/>
        </w:numPr>
      </w:pPr>
      <w:r w:rsidRPr="006E69F6">
        <w:t>understanding their role in implementing this policy, recogni</w:t>
      </w:r>
      <w:r>
        <w:t>s</w:t>
      </w:r>
      <w:r w:rsidRPr="006E69F6">
        <w:t>ing signs of allergic reactions, and acting swiftly in an emergency </w:t>
      </w:r>
    </w:p>
    <w:p w14:paraId="1DA532FC" w14:textId="77777777" w:rsidR="00231230" w:rsidRPr="006E69F6" w:rsidRDefault="00231230">
      <w:pPr>
        <w:pStyle w:val="NoSpacing"/>
        <w:numPr>
          <w:ilvl w:val="0"/>
          <w:numId w:val="17"/>
        </w:numPr>
      </w:pPr>
      <w:r w:rsidRPr="006E69F6">
        <w:t>supporting the creation of the students IHP </w:t>
      </w:r>
    </w:p>
    <w:p w14:paraId="65A1B673" w14:textId="77777777" w:rsidR="00231230" w:rsidRPr="006E69F6" w:rsidRDefault="00231230">
      <w:pPr>
        <w:pStyle w:val="NoSpacing"/>
        <w:numPr>
          <w:ilvl w:val="0"/>
          <w:numId w:val="17"/>
        </w:numPr>
      </w:pPr>
      <w:r w:rsidRPr="006E69F6">
        <w:t>implementing the students IHP </w:t>
      </w:r>
    </w:p>
    <w:p w14:paraId="07E14FDE" w14:textId="77777777" w:rsidR="00231230" w:rsidRPr="006E69F6" w:rsidRDefault="00231230">
      <w:pPr>
        <w:pStyle w:val="NoSpacing"/>
        <w:numPr>
          <w:ilvl w:val="0"/>
          <w:numId w:val="17"/>
        </w:numPr>
      </w:pPr>
      <w:r w:rsidRPr="006E69F6">
        <w:t>Creating an inclusive curriculum </w:t>
      </w:r>
    </w:p>
    <w:p w14:paraId="69C1B550" w14:textId="77777777" w:rsidR="00231230" w:rsidRPr="006E69F6" w:rsidRDefault="00231230">
      <w:pPr>
        <w:pStyle w:val="NoSpacing"/>
        <w:numPr>
          <w:ilvl w:val="0"/>
          <w:numId w:val="17"/>
        </w:numPr>
      </w:pPr>
      <w:r w:rsidRPr="006E69F6">
        <w:t>Curriculum adaptation to minimise risks </w:t>
      </w:r>
    </w:p>
    <w:p w14:paraId="4755AAB5" w14:textId="77777777" w:rsidR="00231230" w:rsidRPr="006E69F6" w:rsidRDefault="00231230">
      <w:pPr>
        <w:pStyle w:val="NoSpacing"/>
        <w:numPr>
          <w:ilvl w:val="0"/>
          <w:numId w:val="17"/>
        </w:numPr>
      </w:pPr>
      <w:r w:rsidRPr="006E69F6">
        <w:t>Completing risk assessments for, curriculum activities involving food, trips and visits including sporting events </w:t>
      </w:r>
    </w:p>
    <w:p w14:paraId="3C82CA21" w14:textId="77777777" w:rsidR="00231230" w:rsidRPr="006E69F6" w:rsidRDefault="00231230">
      <w:pPr>
        <w:pStyle w:val="NoSpacing"/>
        <w:numPr>
          <w:ilvl w:val="0"/>
          <w:numId w:val="17"/>
        </w:numPr>
      </w:pPr>
      <w:r w:rsidRPr="006E69F6">
        <w:t>Building proactive relationships with parents/carers </w:t>
      </w:r>
    </w:p>
    <w:p w14:paraId="00912ECE" w14:textId="77777777" w:rsidR="00231230" w:rsidRPr="006E69F6" w:rsidRDefault="00231230">
      <w:pPr>
        <w:pStyle w:val="NoSpacing"/>
        <w:numPr>
          <w:ilvl w:val="0"/>
          <w:numId w:val="17"/>
        </w:numPr>
      </w:pPr>
      <w:r w:rsidRPr="006E69F6">
        <w:t>Reporting near misses and incidents </w:t>
      </w:r>
    </w:p>
    <w:p w14:paraId="38A6CE6E" w14:textId="77777777" w:rsidR="00896AD2" w:rsidRDefault="00896AD2" w:rsidP="00896AD2">
      <w:pPr>
        <w:pStyle w:val="NoSpacing"/>
      </w:pPr>
    </w:p>
    <w:p w14:paraId="5CBD4E01" w14:textId="5CEAD97F" w:rsidR="00231230" w:rsidRPr="006E69F6" w:rsidRDefault="00231230" w:rsidP="00896AD2">
      <w:pPr>
        <w:pStyle w:val="NoSpacing"/>
      </w:pPr>
      <w:r w:rsidRPr="006E69F6">
        <w:t>Parents: </w:t>
      </w:r>
    </w:p>
    <w:p w14:paraId="206E40F1" w14:textId="77777777" w:rsidR="00896AD2" w:rsidRDefault="00896AD2" w:rsidP="00896AD2">
      <w:pPr>
        <w:pStyle w:val="NoSpacing"/>
      </w:pPr>
    </w:p>
    <w:p w14:paraId="65666CE8" w14:textId="724A1E03" w:rsidR="00231230" w:rsidRPr="006E69F6" w:rsidRDefault="00231230" w:rsidP="00896AD2">
      <w:pPr>
        <w:pStyle w:val="NoSpacing"/>
      </w:pPr>
      <w:r w:rsidRPr="006E69F6">
        <w:t>Responsible for: </w:t>
      </w:r>
    </w:p>
    <w:p w14:paraId="5AFB5909" w14:textId="77777777" w:rsidR="00896AD2" w:rsidRDefault="00896AD2" w:rsidP="00896AD2">
      <w:pPr>
        <w:pStyle w:val="NoSpacing"/>
      </w:pPr>
    </w:p>
    <w:p w14:paraId="256CDED8" w14:textId="40BE2E19" w:rsidR="00231230" w:rsidRPr="006E69F6" w:rsidRDefault="00231230">
      <w:pPr>
        <w:pStyle w:val="NoSpacing"/>
        <w:numPr>
          <w:ilvl w:val="0"/>
          <w:numId w:val="18"/>
        </w:numPr>
      </w:pPr>
      <w:r w:rsidRPr="006E69F6">
        <w:t>Adhering to this policy </w:t>
      </w:r>
    </w:p>
    <w:p w14:paraId="5CADC0C9" w14:textId="77777777" w:rsidR="00231230" w:rsidRPr="006E69F6" w:rsidRDefault="00231230">
      <w:pPr>
        <w:pStyle w:val="NoSpacing"/>
        <w:numPr>
          <w:ilvl w:val="0"/>
          <w:numId w:val="18"/>
        </w:numPr>
      </w:pPr>
      <w:r w:rsidRPr="006E69F6">
        <w:t>Providing school with the information they need to create individual health care plans </w:t>
      </w:r>
    </w:p>
    <w:p w14:paraId="10C9C154" w14:textId="77777777" w:rsidR="00231230" w:rsidRPr="006E69F6" w:rsidRDefault="00231230">
      <w:pPr>
        <w:pStyle w:val="NoSpacing"/>
        <w:numPr>
          <w:ilvl w:val="0"/>
          <w:numId w:val="18"/>
        </w:numPr>
      </w:pPr>
      <w:r w:rsidRPr="006E69F6">
        <w:t>Updating school when reactions happen outside of school or any changes to the student's allergy and its management. </w:t>
      </w:r>
    </w:p>
    <w:p w14:paraId="270A72FB" w14:textId="77777777" w:rsidR="00231230" w:rsidRPr="006E69F6" w:rsidRDefault="00231230">
      <w:pPr>
        <w:pStyle w:val="NoSpacing"/>
        <w:numPr>
          <w:ilvl w:val="0"/>
          <w:numId w:val="18"/>
        </w:numPr>
      </w:pPr>
      <w:r w:rsidRPr="006E69F6">
        <w:t>Ensuring that the student always has in date medication </w:t>
      </w:r>
      <w:r>
        <w:t>with them at school</w:t>
      </w:r>
    </w:p>
    <w:p w14:paraId="56E9DB41" w14:textId="77777777" w:rsidR="00231230" w:rsidRDefault="00231230" w:rsidP="00896AD2">
      <w:pPr>
        <w:pStyle w:val="NoSpacing"/>
      </w:pPr>
    </w:p>
    <w:p w14:paraId="648D1ECF" w14:textId="77777777" w:rsidR="00231230" w:rsidRPr="006E69F6" w:rsidRDefault="00231230" w:rsidP="00DF4191">
      <w:pPr>
        <w:pStyle w:val="Heading3"/>
      </w:pPr>
      <w:bookmarkStart w:id="15" w:name="_Toc235523966"/>
      <w:r w:rsidRPr="006E69F6">
        <w:t>Identification of Individuals with Allergies</w:t>
      </w:r>
      <w:bookmarkEnd w:id="15"/>
      <w:r w:rsidRPr="006E69F6">
        <w:t> </w:t>
      </w:r>
    </w:p>
    <w:p w14:paraId="14E3CF02" w14:textId="77777777" w:rsidR="00231230" w:rsidRDefault="00231230" w:rsidP="00231230">
      <w:pPr>
        <w:jc w:val="both"/>
        <w:rPr>
          <w:rFonts w:ascii="Open Sans" w:hAnsi="Open Sans" w:cs="Open Sans"/>
          <w:b/>
          <w:bCs/>
          <w:szCs w:val="20"/>
        </w:rPr>
      </w:pPr>
    </w:p>
    <w:p w14:paraId="0289311C" w14:textId="5C64CED0" w:rsidR="00231230" w:rsidRPr="00896AD2" w:rsidRDefault="00231230" w:rsidP="00896AD2">
      <w:pPr>
        <w:pStyle w:val="NoSpacing"/>
        <w:jc w:val="left"/>
        <w:rPr>
          <w:color w:val="auto"/>
        </w:rPr>
      </w:pPr>
      <w:r w:rsidRPr="00896AD2">
        <w:rPr>
          <w:b/>
          <w:bCs/>
          <w:color w:val="auto"/>
        </w:rPr>
        <w:t>Admissions Data Collection:</w:t>
      </w:r>
      <w:r w:rsidRPr="00896AD2">
        <w:rPr>
          <w:color w:val="auto"/>
        </w:rPr>
        <w:t> </w:t>
      </w:r>
      <w:r w:rsidR="00896AD2" w:rsidRPr="00896AD2">
        <w:rPr>
          <w:color w:val="auto"/>
        </w:rPr>
        <w:t>Each school</w:t>
      </w:r>
      <w:r w:rsidRPr="00896AD2">
        <w:rPr>
          <w:color w:val="auto"/>
        </w:rPr>
        <w:t> collects detailed medical information from parents/carers regarding known allergies, dietary restrictions, and treatment histories prior to admission. </w:t>
      </w:r>
    </w:p>
    <w:p w14:paraId="642DA72F" w14:textId="77777777" w:rsidR="00231230" w:rsidRPr="00896AD2" w:rsidRDefault="00231230" w:rsidP="00896AD2">
      <w:pPr>
        <w:pStyle w:val="NoSpacing"/>
        <w:jc w:val="left"/>
        <w:rPr>
          <w:b/>
          <w:bCs/>
          <w:color w:val="auto"/>
        </w:rPr>
      </w:pPr>
    </w:p>
    <w:p w14:paraId="46738FC4" w14:textId="3F163F92" w:rsidR="00231230" w:rsidRPr="00896AD2" w:rsidRDefault="00231230" w:rsidP="00896AD2">
      <w:pPr>
        <w:pStyle w:val="NoSpacing"/>
        <w:jc w:val="left"/>
        <w:rPr>
          <w:color w:val="auto"/>
        </w:rPr>
      </w:pPr>
      <w:r w:rsidRPr="00896AD2">
        <w:rPr>
          <w:b/>
          <w:bCs/>
          <w:color w:val="auto"/>
        </w:rPr>
        <w:t>Information Sharing:</w:t>
      </w:r>
      <w:r w:rsidRPr="00896AD2">
        <w:rPr>
          <w:color w:val="auto"/>
        </w:rPr>
        <w:t> UK 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w:t>
      </w:r>
    </w:p>
    <w:p w14:paraId="5A5F2CF1" w14:textId="77777777" w:rsidR="00231230" w:rsidRPr="00896AD2" w:rsidRDefault="00231230" w:rsidP="00896AD2">
      <w:pPr>
        <w:pStyle w:val="NoSpacing"/>
        <w:jc w:val="left"/>
        <w:rPr>
          <w:b/>
          <w:bCs/>
          <w:color w:val="auto"/>
        </w:rPr>
      </w:pPr>
    </w:p>
    <w:p w14:paraId="104BF21F" w14:textId="3D67172A" w:rsidR="00231230" w:rsidRPr="00896AD2" w:rsidRDefault="00231230" w:rsidP="00896AD2">
      <w:pPr>
        <w:pStyle w:val="NoSpacing"/>
        <w:jc w:val="left"/>
        <w:rPr>
          <w:color w:val="auto"/>
        </w:rPr>
      </w:pPr>
      <w:r w:rsidRPr="00896AD2">
        <w:rPr>
          <w:b/>
          <w:bCs/>
          <w:color w:val="auto"/>
        </w:rPr>
        <w:t>Transition:</w:t>
      </w:r>
      <w:r w:rsidRPr="00896AD2">
        <w:rPr>
          <w:color w:val="auto"/>
        </w:rPr>
        <w:t> Allergy information and existing care plans are shared as part of a student’s transition.  </w:t>
      </w:r>
      <w:r w:rsidR="0007666D">
        <w:rPr>
          <w:color w:val="auto"/>
        </w:rPr>
        <w:t>Each s</w:t>
      </w:r>
      <w:r w:rsidRPr="00896AD2">
        <w:rPr>
          <w:b/>
          <w:bCs/>
          <w:color w:val="auto"/>
        </w:rPr>
        <w:t>chool</w:t>
      </w:r>
      <w:r w:rsidRPr="00896AD2">
        <w:rPr>
          <w:color w:val="auto"/>
        </w:rPr>
        <w:t> will request allergy information from the previous school or setting and will consider whether any of the arrangements are suitable to implement.  </w:t>
      </w:r>
      <w:r w:rsidR="0007666D">
        <w:rPr>
          <w:b/>
          <w:bCs/>
          <w:color w:val="auto"/>
        </w:rPr>
        <w:t xml:space="preserve">Each </w:t>
      </w:r>
      <w:proofErr w:type="gramStart"/>
      <w:r w:rsidR="0007666D">
        <w:rPr>
          <w:b/>
          <w:bCs/>
          <w:color w:val="auto"/>
        </w:rPr>
        <w:t>s</w:t>
      </w:r>
      <w:r w:rsidRPr="00896AD2">
        <w:rPr>
          <w:b/>
          <w:bCs/>
          <w:color w:val="auto"/>
        </w:rPr>
        <w:t>chool</w:t>
      </w:r>
      <w:r w:rsidRPr="00896AD2">
        <w:rPr>
          <w:color w:val="auto"/>
        </w:rPr>
        <w:t> work</w:t>
      </w:r>
      <w:proofErr w:type="gramEnd"/>
      <w:r w:rsidRPr="00896AD2">
        <w:rPr>
          <w:color w:val="auto"/>
        </w:rPr>
        <w:t xml:space="preserve"> with parents/carers and the student if appropriate to write a new IHP</w:t>
      </w:r>
      <w:r w:rsidR="0007666D">
        <w:rPr>
          <w:color w:val="auto"/>
        </w:rPr>
        <w:t xml:space="preserve">. </w:t>
      </w:r>
      <w:r w:rsidRPr="00896AD2">
        <w:rPr>
          <w:color w:val="auto"/>
        </w:rPr>
        <w:t xml:space="preserve"> Staff will provide information about students for transition visits ahead of a formal move. </w:t>
      </w:r>
    </w:p>
    <w:p w14:paraId="4C943733" w14:textId="77777777" w:rsidR="00231230" w:rsidRPr="00896AD2" w:rsidRDefault="00231230" w:rsidP="00896AD2">
      <w:pPr>
        <w:pStyle w:val="NoSpacing"/>
        <w:jc w:val="left"/>
        <w:rPr>
          <w:b/>
          <w:bCs/>
          <w:color w:val="auto"/>
        </w:rPr>
      </w:pPr>
    </w:p>
    <w:p w14:paraId="1129C91C" w14:textId="1EFA9A30" w:rsidR="00231230" w:rsidRDefault="00231230" w:rsidP="00896AD2">
      <w:pPr>
        <w:pStyle w:val="NoSpacing"/>
        <w:jc w:val="left"/>
        <w:rPr>
          <w:color w:val="auto"/>
        </w:rPr>
      </w:pPr>
      <w:r w:rsidRPr="00896AD2">
        <w:rPr>
          <w:b/>
          <w:bCs/>
          <w:color w:val="auto"/>
        </w:rPr>
        <w:t>Staff: </w:t>
      </w:r>
      <w:r w:rsidRPr="00896AD2">
        <w:rPr>
          <w:color w:val="auto"/>
        </w:rPr>
        <w:t>pre-employment questionnaires will ask whether they have any allergies.  If an allergy is declared, there will be a discussion and action plan created to ensure that the member of staff has a safe working environment. </w:t>
      </w:r>
    </w:p>
    <w:p w14:paraId="73BC9700" w14:textId="77777777" w:rsidR="0007666D" w:rsidRPr="00896AD2" w:rsidRDefault="0007666D" w:rsidP="00896AD2">
      <w:pPr>
        <w:pStyle w:val="NoSpacing"/>
        <w:jc w:val="left"/>
        <w:rPr>
          <w:b/>
          <w:bCs/>
          <w:color w:val="auto"/>
        </w:rPr>
      </w:pPr>
    </w:p>
    <w:p w14:paraId="0B14F225" w14:textId="0F55753D" w:rsidR="00231230" w:rsidRPr="006E69F6" w:rsidRDefault="00231230" w:rsidP="00896AD2">
      <w:pPr>
        <w:pStyle w:val="NoSpacing"/>
        <w:jc w:val="left"/>
      </w:pPr>
      <w:r w:rsidRPr="00896AD2">
        <w:rPr>
          <w:b/>
          <w:bCs/>
          <w:color w:val="auto"/>
        </w:rPr>
        <w:t>Visitors</w:t>
      </w:r>
      <w:r w:rsidRPr="00896AD2">
        <w:rPr>
          <w:color w:val="auto"/>
        </w:rPr>
        <w:t> </w:t>
      </w:r>
      <w:r w:rsidRPr="00896AD2">
        <w:rPr>
          <w:b/>
          <w:bCs/>
          <w:color w:val="auto"/>
        </w:rPr>
        <w:t>and regular volunteers: </w:t>
      </w:r>
      <w:r w:rsidRPr="00896AD2">
        <w:rPr>
          <w:color w:val="auto"/>
        </w:rPr>
        <w:t xml:space="preserve">will be asked about allergies ahead of their visit.  If an allergy is declared, the </w:t>
      </w:r>
      <w:r w:rsidR="00CD0ACE">
        <w:rPr>
          <w:color w:val="auto"/>
        </w:rPr>
        <w:t>Head Teacher</w:t>
      </w:r>
      <w:r w:rsidRPr="00896AD2">
        <w:rPr>
          <w:color w:val="auto"/>
        </w:rPr>
        <w:t xml:space="preserve"> will be notified, and this information will be communicated as necessary to </w:t>
      </w:r>
      <w:r w:rsidRPr="006E69F6">
        <w:t>ensure that the visitor or regular volunteer has a safe working environment. </w:t>
      </w:r>
      <w:r w:rsidRPr="004257DB">
        <w:rPr>
          <w:color w:val="E7E6E6" w:themeColor="background2"/>
        </w:rPr>
        <w:t>{insert how}. </w:t>
      </w:r>
    </w:p>
    <w:p w14:paraId="3D9A270B" w14:textId="77777777" w:rsidR="00231230" w:rsidRDefault="00231230" w:rsidP="00231230">
      <w:pPr>
        <w:jc w:val="both"/>
        <w:rPr>
          <w:rFonts w:ascii="Open Sans" w:hAnsi="Open Sans" w:cs="Open Sans"/>
          <w:b/>
          <w:bCs/>
          <w:szCs w:val="20"/>
        </w:rPr>
      </w:pPr>
    </w:p>
    <w:p w14:paraId="5DD8B446" w14:textId="77777777" w:rsidR="00231230" w:rsidRPr="006E69F6" w:rsidRDefault="00231230" w:rsidP="00DF4191">
      <w:pPr>
        <w:pStyle w:val="Heading3"/>
      </w:pPr>
      <w:bookmarkStart w:id="16" w:name="_Toc235523967"/>
      <w:r>
        <w:lastRenderedPageBreak/>
        <w:t xml:space="preserve">Student </w:t>
      </w:r>
      <w:r w:rsidRPr="006E69F6">
        <w:t>Individual Healthcare Plans (IHPs) and Allergy Action Plans</w:t>
      </w:r>
      <w:bookmarkEnd w:id="16"/>
      <w:r w:rsidRPr="006E69F6">
        <w:t> </w:t>
      </w:r>
    </w:p>
    <w:p w14:paraId="6564CB1E" w14:textId="77777777" w:rsidR="00231230" w:rsidRDefault="00231230" w:rsidP="00B3237E">
      <w:pPr>
        <w:pStyle w:val="NoSpacing"/>
        <w:rPr>
          <w:b/>
          <w:bCs/>
        </w:rPr>
      </w:pPr>
      <w:r w:rsidRPr="00B3237E">
        <w:rPr>
          <w:b/>
          <w:bCs/>
        </w:rPr>
        <w:t>Allergy action plans </w:t>
      </w:r>
    </w:p>
    <w:p w14:paraId="18506CB0" w14:textId="77777777" w:rsidR="00B3237E" w:rsidRPr="00B3237E" w:rsidRDefault="00B3237E" w:rsidP="00B3237E">
      <w:pPr>
        <w:pStyle w:val="NoSpacing"/>
        <w:rPr>
          <w:b/>
          <w:bCs/>
        </w:rPr>
      </w:pPr>
    </w:p>
    <w:p w14:paraId="66D13B54" w14:textId="77777777" w:rsidR="00231230" w:rsidRPr="00B3237E" w:rsidRDefault="00231230">
      <w:pPr>
        <w:pStyle w:val="NoSpacing"/>
        <w:numPr>
          <w:ilvl w:val="0"/>
          <w:numId w:val="18"/>
        </w:numPr>
      </w:pPr>
      <w:r w:rsidRPr="00B3237E">
        <w:t>These are clinical documents that are created by a GP / allergy nurse or allergy clinic.  They detail the student’s allergy and medication. </w:t>
      </w:r>
    </w:p>
    <w:p w14:paraId="03DDE1E8" w14:textId="31D8D70C" w:rsidR="00231230" w:rsidRPr="00D92D80" w:rsidRDefault="00231230">
      <w:pPr>
        <w:pStyle w:val="NoSpacing"/>
        <w:numPr>
          <w:ilvl w:val="0"/>
          <w:numId w:val="18"/>
        </w:numPr>
      </w:pPr>
      <w:r w:rsidRPr="00D92D80">
        <w:t>These contain parent/carer contact details and must be signed by the parent/carer</w:t>
      </w:r>
      <w:r w:rsidR="00D92D80" w:rsidRPr="00D92D80">
        <w:t>.</w:t>
      </w:r>
    </w:p>
    <w:p w14:paraId="72303355" w14:textId="77777777" w:rsidR="00231230" w:rsidRPr="00B3237E" w:rsidRDefault="00231230">
      <w:pPr>
        <w:pStyle w:val="NoSpacing"/>
        <w:numPr>
          <w:ilvl w:val="0"/>
          <w:numId w:val="18"/>
        </w:numPr>
      </w:pPr>
      <w:r w:rsidRPr="00B3237E">
        <w:t>These will only be updated by the medical professional following a review of the student’s allergy management, this could be annually or 5 yearly.  Parents/carers or school need to update the photo of the student annually so that the student is recognisable. </w:t>
      </w:r>
    </w:p>
    <w:p w14:paraId="3E2E2A9B" w14:textId="77777777" w:rsidR="00231230" w:rsidRDefault="00231230" w:rsidP="00231230">
      <w:pPr>
        <w:jc w:val="both"/>
        <w:rPr>
          <w:rFonts w:ascii="Open Sans" w:hAnsi="Open Sans" w:cs="Open Sans"/>
          <w:szCs w:val="20"/>
        </w:rPr>
      </w:pPr>
    </w:p>
    <w:p w14:paraId="0C25575A" w14:textId="77777777" w:rsidR="00231230" w:rsidRPr="006E69F6" w:rsidRDefault="00231230" w:rsidP="00B3237E">
      <w:pPr>
        <w:pStyle w:val="NoSpacing"/>
        <w:jc w:val="left"/>
      </w:pPr>
      <w:r w:rsidRPr="006E69F6">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14:paraId="0F94BF69" w14:textId="77777777" w:rsidR="00231230" w:rsidRDefault="00231230" w:rsidP="00231230">
      <w:pPr>
        <w:jc w:val="both"/>
        <w:rPr>
          <w:rFonts w:ascii="Open Sans" w:hAnsi="Open Sans" w:cs="Open Sans"/>
          <w:b/>
          <w:bCs/>
          <w:szCs w:val="20"/>
        </w:rPr>
      </w:pPr>
    </w:p>
    <w:p w14:paraId="587FDCF6" w14:textId="77777777" w:rsidR="00231230" w:rsidRPr="006E69F6" w:rsidRDefault="00231230" w:rsidP="00DF4191">
      <w:pPr>
        <w:pStyle w:val="Heading3"/>
      </w:pPr>
      <w:bookmarkStart w:id="17" w:name="_Toc235523968"/>
      <w:r w:rsidRPr="006E69F6">
        <w:t>Individual Healthcare Plans (IHPs)</w:t>
      </w:r>
      <w:bookmarkEnd w:id="17"/>
      <w:r w:rsidRPr="006E69F6">
        <w:t>   </w:t>
      </w:r>
    </w:p>
    <w:p w14:paraId="3C4C9D96" w14:textId="77777777" w:rsidR="00231230" w:rsidRDefault="00231230" w:rsidP="00B3237E">
      <w:pPr>
        <w:pStyle w:val="NoSpacing"/>
      </w:pPr>
      <w:r w:rsidRPr="006E69F6">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0AB60E6C" w14:textId="77777777" w:rsidR="00B3237E" w:rsidRPr="006E69F6" w:rsidRDefault="00B3237E" w:rsidP="00B3237E">
      <w:pPr>
        <w:pStyle w:val="NoSpacing"/>
      </w:pPr>
    </w:p>
    <w:p w14:paraId="3890C74B" w14:textId="6F3DBEAB" w:rsidR="00231230" w:rsidRPr="006E69F6" w:rsidRDefault="00231230" w:rsidP="00B3237E">
      <w:pPr>
        <w:pStyle w:val="NoSpacing"/>
      </w:pPr>
      <w:r w:rsidRPr="006E69F6">
        <w:t>Individual Healthcare Plans are school owned documents that are co-created by school, parents/carers and students.  They should include any advice received from health professionals. Where a child has an allergy action plan and or an asthma plan, this must be included with the IHP. </w:t>
      </w:r>
    </w:p>
    <w:p w14:paraId="253A5F17" w14:textId="77777777" w:rsidR="00231230" w:rsidRDefault="00231230" w:rsidP="00B3237E">
      <w:pPr>
        <w:pStyle w:val="NoSpacing"/>
      </w:pPr>
    </w:p>
    <w:p w14:paraId="4B5EBCD6" w14:textId="77777777" w:rsidR="00231230" w:rsidRPr="006E69F6" w:rsidRDefault="00231230" w:rsidP="00B3237E">
      <w:pPr>
        <w:pStyle w:val="NoSpacing"/>
      </w:pPr>
      <w:r w:rsidRPr="006E69F6">
        <w:t>It is good practice to review IHPs annually or when staff change however they must be reviewed if an incident or near miss occurs.  They need to be brought to the attention of supply or cover staff and be passed on during transition to a new school. </w:t>
      </w:r>
    </w:p>
    <w:p w14:paraId="0C7F4286" w14:textId="77777777" w:rsidR="00231230" w:rsidRDefault="00231230" w:rsidP="00B3237E">
      <w:pPr>
        <w:pStyle w:val="NoSpacing"/>
        <w:rPr>
          <w:b/>
          <w:bCs/>
          <w:color w:val="E7E6E6" w:themeColor="background2"/>
          <w:lang w:val="en-US"/>
        </w:rPr>
      </w:pPr>
    </w:p>
    <w:p w14:paraId="0927CDEC" w14:textId="2DBED2CD" w:rsidR="00231230" w:rsidRDefault="00B3237E" w:rsidP="00B3237E">
      <w:pPr>
        <w:pStyle w:val="NoSpacing"/>
      </w:pPr>
      <w:r>
        <w:t xml:space="preserve">Each school </w:t>
      </w:r>
      <w:r w:rsidR="00231230" w:rsidRPr="00B3237E">
        <w:t>will ensure that: </w:t>
      </w:r>
    </w:p>
    <w:p w14:paraId="79A798AD" w14:textId="77777777" w:rsidR="00B3237E" w:rsidRPr="00B3237E" w:rsidRDefault="00B3237E" w:rsidP="00B3237E">
      <w:pPr>
        <w:pStyle w:val="NoSpacing"/>
      </w:pPr>
    </w:p>
    <w:p w14:paraId="571395E6" w14:textId="77777777" w:rsidR="00231230" w:rsidRPr="006E69F6" w:rsidRDefault="00231230">
      <w:pPr>
        <w:pStyle w:val="NoSpacing"/>
        <w:numPr>
          <w:ilvl w:val="0"/>
          <w:numId w:val="19"/>
        </w:numPr>
      </w:pPr>
      <w:r w:rsidRPr="006E69F6">
        <w:t xml:space="preserve">students with an allergy action plan </w:t>
      </w:r>
      <w:r>
        <w:t>and/</w:t>
      </w:r>
      <w:r w:rsidRPr="006E69F6">
        <w:t>or an asthma plan have an individual healthcare plan   </w:t>
      </w:r>
    </w:p>
    <w:p w14:paraId="256A771E" w14:textId="77777777" w:rsidR="00231230" w:rsidRPr="006E69F6" w:rsidRDefault="00231230">
      <w:pPr>
        <w:pStyle w:val="NoSpacing"/>
        <w:numPr>
          <w:ilvl w:val="0"/>
          <w:numId w:val="19"/>
        </w:numPr>
      </w:pPr>
      <w:r w:rsidRPr="006E69F6">
        <w:t>students without an allergy action plan or asthma plan but have an allergy that needs active management over and above what other students need will have an individual healthcare plan </w:t>
      </w:r>
    </w:p>
    <w:p w14:paraId="00687638" w14:textId="77777777" w:rsidR="00231230" w:rsidRPr="006E69F6" w:rsidRDefault="00231230">
      <w:pPr>
        <w:pStyle w:val="NoSpacing"/>
        <w:numPr>
          <w:ilvl w:val="0"/>
          <w:numId w:val="19"/>
        </w:numPr>
      </w:pPr>
      <w:r w:rsidRPr="006E69F6">
        <w:t>individual healthcare plans are created whilst students are waiting for a diagnosis </w:t>
      </w:r>
    </w:p>
    <w:p w14:paraId="428BFE49" w14:textId="77777777" w:rsidR="00231230" w:rsidRPr="006E69F6" w:rsidRDefault="00231230" w:rsidP="00231230">
      <w:pPr>
        <w:jc w:val="both"/>
        <w:rPr>
          <w:rFonts w:ascii="Open Sans" w:hAnsi="Open Sans" w:cs="Open Sans"/>
          <w:szCs w:val="20"/>
        </w:rPr>
      </w:pPr>
      <w:r w:rsidRPr="006E69F6">
        <w:rPr>
          <w:rFonts w:ascii="Open Sans" w:hAnsi="Open Sans" w:cs="Open Sans"/>
          <w:szCs w:val="20"/>
        </w:rPr>
        <w:t> </w:t>
      </w:r>
    </w:p>
    <w:p w14:paraId="0FA71C5A" w14:textId="77777777" w:rsidR="00231230" w:rsidRPr="006E69F6" w:rsidRDefault="00231230" w:rsidP="00DF4191">
      <w:pPr>
        <w:pStyle w:val="Heading3"/>
      </w:pPr>
      <w:bookmarkStart w:id="18" w:name="_Toc235523969"/>
      <w:r w:rsidRPr="006E69F6">
        <w:t>School Trips and External Visits</w:t>
      </w:r>
      <w:bookmarkEnd w:id="18"/>
      <w:r w:rsidRPr="006E69F6">
        <w:t> </w:t>
      </w:r>
    </w:p>
    <w:p w14:paraId="65E266C8" w14:textId="1C001D0C" w:rsidR="00231230" w:rsidRPr="00F97250" w:rsidRDefault="00086D02" w:rsidP="00086D02">
      <w:pPr>
        <w:pStyle w:val="NoSpacing"/>
        <w:jc w:val="left"/>
        <w:rPr>
          <w:color w:val="auto"/>
        </w:rPr>
      </w:pPr>
      <w:r>
        <w:rPr>
          <w:color w:val="auto"/>
        </w:rPr>
        <w:t xml:space="preserve">Each school </w:t>
      </w:r>
      <w:r w:rsidR="00231230" w:rsidRPr="00F97250">
        <w:rPr>
          <w:color w:val="auto"/>
        </w:rPr>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w:t>
      </w:r>
      <w:proofErr w:type="gramStart"/>
      <w:r w:rsidR="00231230" w:rsidRPr="00F97250">
        <w:rPr>
          <w:color w:val="auto"/>
        </w:rPr>
        <w:t>In order to</w:t>
      </w:r>
      <w:proofErr w:type="gramEnd"/>
      <w:r w:rsidR="00231230" w:rsidRPr="00F97250">
        <w:rPr>
          <w:color w:val="auto"/>
        </w:rPr>
        <w:t> ensure that the student is safe and included, alternative activities will be planned. This will include the safe storage adrenaline for the duration of the school trip.</w:t>
      </w:r>
    </w:p>
    <w:p w14:paraId="398DF8D9" w14:textId="77777777" w:rsidR="00231230" w:rsidRPr="00F97250" w:rsidRDefault="00231230" w:rsidP="00086D02">
      <w:pPr>
        <w:pStyle w:val="NoSpacing"/>
        <w:jc w:val="left"/>
        <w:rPr>
          <w:color w:val="auto"/>
        </w:rPr>
      </w:pPr>
      <w:r w:rsidRPr="00F97250">
        <w:rPr>
          <w:color w:val="auto"/>
        </w:rPr>
        <w:t> </w:t>
      </w:r>
    </w:p>
    <w:p w14:paraId="16906FC8" w14:textId="77777777" w:rsidR="00231230" w:rsidRPr="00F97250" w:rsidRDefault="00231230" w:rsidP="00086D02">
      <w:pPr>
        <w:pStyle w:val="NoSpacing"/>
        <w:jc w:val="left"/>
        <w:rPr>
          <w:color w:val="auto"/>
        </w:rPr>
      </w:pPr>
      <w:r w:rsidRPr="00F97250">
        <w:rPr>
          <w:color w:val="auto"/>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14:paraId="3E1D020E" w14:textId="77777777" w:rsidR="00231230" w:rsidRPr="00F97250" w:rsidRDefault="00231230" w:rsidP="00086D02">
      <w:pPr>
        <w:pStyle w:val="NoSpacing"/>
        <w:jc w:val="left"/>
        <w:rPr>
          <w:color w:val="auto"/>
        </w:rPr>
      </w:pPr>
      <w:r w:rsidRPr="00F97250">
        <w:rPr>
          <w:color w:val="auto"/>
        </w:rPr>
        <w:t> </w:t>
      </w:r>
    </w:p>
    <w:p w14:paraId="286816D9" w14:textId="77777777" w:rsidR="00231230" w:rsidRPr="004257DB" w:rsidRDefault="00231230" w:rsidP="00231230">
      <w:pPr>
        <w:jc w:val="both"/>
        <w:rPr>
          <w:rFonts w:ascii="Open Sans" w:hAnsi="Open Sans" w:cs="Open Sans"/>
          <w:color w:val="E7E6E6" w:themeColor="background2"/>
          <w:szCs w:val="20"/>
        </w:rPr>
      </w:pPr>
      <w:r w:rsidRPr="004257DB">
        <w:rPr>
          <w:rFonts w:ascii="Open Sans" w:hAnsi="Open Sans" w:cs="Open Sans"/>
          <w:color w:val="E7E6E6" w:themeColor="background2"/>
          <w:szCs w:val="20"/>
        </w:rPr>
        <w:t>{add in any additional measures} </w:t>
      </w:r>
    </w:p>
    <w:p w14:paraId="30C6D897" w14:textId="77777777" w:rsidR="00231230" w:rsidRPr="006E69F6" w:rsidRDefault="00231230" w:rsidP="00DF4191">
      <w:pPr>
        <w:pStyle w:val="Heading3"/>
      </w:pPr>
      <w:bookmarkStart w:id="19" w:name="_Toc235523970"/>
      <w:r w:rsidRPr="006E69F6">
        <w:t>Serious Incidents and "Near Misses"</w:t>
      </w:r>
      <w:r>
        <w:t>:</w:t>
      </w:r>
      <w:bookmarkEnd w:id="19"/>
      <w:r w:rsidRPr="006E69F6">
        <w:t> </w:t>
      </w:r>
    </w:p>
    <w:p w14:paraId="7C84EAEB" w14:textId="5D0B2FC4" w:rsidR="00231230" w:rsidRPr="00E76637" w:rsidRDefault="00F97C4C" w:rsidP="00E76637">
      <w:pPr>
        <w:pStyle w:val="NoSpacing"/>
        <w:rPr>
          <w:color w:val="auto"/>
        </w:rPr>
      </w:pPr>
      <w:r>
        <w:rPr>
          <w:color w:val="auto"/>
        </w:rPr>
        <w:t xml:space="preserve">Each school </w:t>
      </w:r>
      <w:r w:rsidR="00231230" w:rsidRPr="00E76637">
        <w:rPr>
          <w:color w:val="auto"/>
        </w:rPr>
        <w:t>approaches</w:t>
      </w:r>
      <w:r w:rsidR="00231230" w:rsidRPr="00E76637">
        <w:rPr>
          <w:b/>
          <w:bCs/>
          <w:color w:val="auto"/>
        </w:rPr>
        <w:t> </w:t>
      </w:r>
      <w:r w:rsidR="00231230" w:rsidRPr="00E76637">
        <w:rPr>
          <w:color w:val="auto"/>
        </w:rPr>
        <w:t>serious incidents and “near misses” in a “no blame” spirit,</w:t>
      </w:r>
      <w:r w:rsidR="00231230" w:rsidRPr="00E76637">
        <w:rPr>
          <w:rFonts w:ascii="Arial" w:hAnsi="Arial" w:cs="Arial"/>
          <w:color w:val="auto"/>
        </w:rPr>
        <w:t> </w:t>
      </w:r>
      <w:r w:rsidR="00231230" w:rsidRPr="00E76637">
        <w:rPr>
          <w:color w:val="auto"/>
        </w:rPr>
        <w:t>seeking</w:t>
      </w:r>
      <w:r w:rsidR="00231230" w:rsidRPr="00E76637">
        <w:rPr>
          <w:rFonts w:ascii="Arial" w:hAnsi="Arial" w:cs="Arial"/>
          <w:color w:val="auto"/>
        </w:rPr>
        <w:t> </w:t>
      </w:r>
      <w:r w:rsidR="00231230" w:rsidRPr="00E76637">
        <w:rPr>
          <w:color w:val="auto"/>
        </w:rPr>
        <w:t>to learn lessons</w:t>
      </w:r>
      <w:r w:rsidR="00231230" w:rsidRPr="00E76637">
        <w:rPr>
          <w:rFonts w:ascii="Arial" w:hAnsi="Arial" w:cs="Arial"/>
          <w:color w:val="auto"/>
        </w:rPr>
        <w:t> </w:t>
      </w:r>
      <w:r w:rsidR="00231230" w:rsidRPr="00E76637">
        <w:rPr>
          <w:color w:val="auto"/>
        </w:rPr>
        <w:t>and address any issues which the incident</w:t>
      </w:r>
      <w:r w:rsidR="00231230" w:rsidRPr="00E76637">
        <w:rPr>
          <w:rFonts w:ascii="Arial" w:hAnsi="Arial" w:cs="Arial"/>
          <w:color w:val="auto"/>
        </w:rPr>
        <w:t> </w:t>
      </w:r>
      <w:r w:rsidR="00231230" w:rsidRPr="00E76637">
        <w:rPr>
          <w:color w:val="auto"/>
        </w:rPr>
        <w:t>identified, so that students are better protected in the future.</w:t>
      </w:r>
      <w:r w:rsidR="00231230" w:rsidRPr="00E76637">
        <w:rPr>
          <w:rFonts w:ascii="Arial" w:hAnsi="Arial" w:cs="Arial"/>
          <w:color w:val="auto"/>
        </w:rPr>
        <w:t>  </w:t>
      </w:r>
      <w:r w:rsidR="00231230" w:rsidRPr="00E76637">
        <w:rPr>
          <w:color w:val="auto"/>
        </w:rPr>
        <w:t> </w:t>
      </w:r>
    </w:p>
    <w:p w14:paraId="12353ED2" w14:textId="77777777" w:rsidR="00231230" w:rsidRPr="00E76637" w:rsidRDefault="00231230" w:rsidP="00E76637">
      <w:pPr>
        <w:pStyle w:val="NoSpacing"/>
        <w:rPr>
          <w:b/>
          <w:bCs/>
          <w:color w:val="auto"/>
        </w:rPr>
      </w:pPr>
    </w:p>
    <w:p w14:paraId="1FB7C519" w14:textId="7EDA6C28" w:rsidR="00231230" w:rsidRPr="00E76637" w:rsidRDefault="00F97C4C" w:rsidP="00E76637">
      <w:pPr>
        <w:pStyle w:val="NoSpacing"/>
        <w:rPr>
          <w:color w:val="auto"/>
        </w:rPr>
      </w:pPr>
      <w:r w:rsidRPr="00F052DD">
        <w:rPr>
          <w:color w:val="auto"/>
        </w:rPr>
        <w:t>Schools</w:t>
      </w:r>
      <w:r>
        <w:rPr>
          <w:b/>
          <w:bCs/>
          <w:color w:val="auto"/>
        </w:rPr>
        <w:t xml:space="preserve"> </w:t>
      </w:r>
      <w:r w:rsidRPr="00F052DD">
        <w:rPr>
          <w:color w:val="auto"/>
        </w:rPr>
        <w:t>are</w:t>
      </w:r>
      <w:r>
        <w:rPr>
          <w:b/>
          <w:bCs/>
          <w:color w:val="auto"/>
        </w:rPr>
        <w:t xml:space="preserve"> </w:t>
      </w:r>
      <w:r w:rsidR="00231230" w:rsidRPr="00E76637">
        <w:rPr>
          <w:color w:val="auto"/>
        </w:rPr>
        <w:t>aware, when an incident occurs that materials such as residues of food consumed or handled or samples of fluids may</w:t>
      </w:r>
      <w:r w:rsidR="00231230" w:rsidRPr="00E76637">
        <w:rPr>
          <w:rFonts w:ascii="Arial" w:hAnsi="Arial" w:cs="Arial"/>
          <w:color w:val="auto"/>
        </w:rPr>
        <w:t> </w:t>
      </w:r>
      <w:r w:rsidR="00231230" w:rsidRPr="00E76637">
        <w:rPr>
          <w:color w:val="auto"/>
        </w:rPr>
        <w:t>constitute</w:t>
      </w:r>
      <w:r w:rsidR="00231230" w:rsidRPr="00E76637">
        <w:rPr>
          <w:rFonts w:ascii="Arial" w:hAnsi="Arial" w:cs="Arial"/>
          <w:color w:val="auto"/>
        </w:rPr>
        <w:t> </w:t>
      </w:r>
      <w:r w:rsidR="00231230" w:rsidRPr="00E76637">
        <w:rPr>
          <w:color w:val="auto"/>
        </w:rPr>
        <w:t>evidence, which may need to be seized and</w:t>
      </w:r>
      <w:r w:rsidR="00231230" w:rsidRPr="00E76637">
        <w:rPr>
          <w:rFonts w:ascii="Arial" w:hAnsi="Arial" w:cs="Arial"/>
          <w:color w:val="auto"/>
        </w:rPr>
        <w:t> </w:t>
      </w:r>
      <w:r w:rsidR="00231230" w:rsidRPr="00E76637">
        <w:rPr>
          <w:color w:val="auto"/>
        </w:rPr>
        <w:t>retained.</w:t>
      </w:r>
      <w:r w:rsidR="00231230" w:rsidRPr="00E76637">
        <w:rPr>
          <w:rFonts w:ascii="Arial" w:hAnsi="Arial" w:cs="Arial"/>
          <w:color w:val="auto"/>
        </w:rPr>
        <w:t> </w:t>
      </w:r>
      <w:r w:rsidR="00231230" w:rsidRPr="00E76637">
        <w:rPr>
          <w:color w:val="auto"/>
        </w:rPr>
        <w:t> </w:t>
      </w:r>
    </w:p>
    <w:p w14:paraId="68111C82" w14:textId="77777777" w:rsidR="00231230" w:rsidRPr="00E76637" w:rsidRDefault="00231230" w:rsidP="00E76637">
      <w:pPr>
        <w:pStyle w:val="NoSpacing"/>
        <w:rPr>
          <w:b/>
          <w:bCs/>
          <w:color w:val="auto"/>
        </w:rPr>
      </w:pPr>
    </w:p>
    <w:p w14:paraId="737F8B8D" w14:textId="7BD6B8F7" w:rsidR="00231230" w:rsidRPr="00E76637" w:rsidRDefault="00F052DD" w:rsidP="00E76637">
      <w:pPr>
        <w:pStyle w:val="NoSpacing"/>
        <w:rPr>
          <w:color w:val="auto"/>
        </w:rPr>
      </w:pPr>
      <w:r w:rsidRPr="00F052DD">
        <w:rPr>
          <w:color w:val="auto"/>
        </w:rPr>
        <w:lastRenderedPageBreak/>
        <w:t>Schools</w:t>
      </w:r>
      <w:r>
        <w:rPr>
          <w:b/>
          <w:bCs/>
          <w:color w:val="auto"/>
        </w:rPr>
        <w:t xml:space="preserve"> will </w:t>
      </w:r>
      <w:r w:rsidR="00231230" w:rsidRPr="00E76637">
        <w:rPr>
          <w:color w:val="auto"/>
        </w:rPr>
        <w:t>record allergic reactions (incidents) and near misses (e.g., accidental exposure without reaction, or labelling errors) immediately. The incident or near miss will be reviewed and a report written.</w:t>
      </w:r>
      <w:r w:rsidR="00F30EE6">
        <w:rPr>
          <w:color w:val="auto"/>
        </w:rPr>
        <w:t xml:space="preserve">  This will be recorded on </w:t>
      </w:r>
      <w:r w:rsidR="000A668E">
        <w:rPr>
          <w:color w:val="auto"/>
        </w:rPr>
        <w:t xml:space="preserve">incident </w:t>
      </w:r>
      <w:r w:rsidR="00AE1F5F">
        <w:rPr>
          <w:color w:val="auto"/>
        </w:rPr>
        <w:t>portal.</w:t>
      </w:r>
      <w:r w:rsidR="00231230" w:rsidRPr="00E76637">
        <w:rPr>
          <w:color w:val="auto"/>
        </w:rPr>
        <w:t> </w:t>
      </w:r>
    </w:p>
    <w:p w14:paraId="7F19A8BD" w14:textId="77777777" w:rsidR="00231230" w:rsidRPr="00E76637" w:rsidRDefault="00231230" w:rsidP="00E76637">
      <w:pPr>
        <w:pStyle w:val="NoSpacing"/>
        <w:rPr>
          <w:b/>
          <w:bCs/>
          <w:color w:val="auto"/>
        </w:rPr>
      </w:pPr>
    </w:p>
    <w:p w14:paraId="777FFFE3" w14:textId="77777777" w:rsidR="00231230" w:rsidRPr="00E76637" w:rsidRDefault="00231230" w:rsidP="00E76637">
      <w:pPr>
        <w:pStyle w:val="NoSpacing"/>
        <w:rPr>
          <w:color w:val="auto"/>
        </w:rPr>
      </w:pPr>
      <w:r w:rsidRPr="00E76637">
        <w:rPr>
          <w:color w:val="auto"/>
        </w:rPr>
        <w:t>If unsafe food was supplied by the school operating as a food business, the incident must be reported to the local authority environmental health team. </w:t>
      </w:r>
    </w:p>
    <w:p w14:paraId="05E0878D" w14:textId="77777777" w:rsidR="00231230" w:rsidRDefault="00231230" w:rsidP="00231230">
      <w:pPr>
        <w:jc w:val="both"/>
        <w:rPr>
          <w:rFonts w:ascii="Open Sans" w:hAnsi="Open Sans" w:cs="Open Sans"/>
          <w:b/>
          <w:bCs/>
          <w:szCs w:val="20"/>
        </w:rPr>
      </w:pPr>
    </w:p>
    <w:p w14:paraId="11BCD117" w14:textId="77777777" w:rsidR="00231230" w:rsidRDefault="00231230" w:rsidP="00231230">
      <w:pPr>
        <w:jc w:val="both"/>
        <w:rPr>
          <w:rFonts w:ascii="Open Sans" w:hAnsi="Open Sans" w:cs="Open Sans"/>
          <w:b/>
          <w:bCs/>
          <w:szCs w:val="20"/>
        </w:rPr>
      </w:pPr>
    </w:p>
    <w:p w14:paraId="3300A04D" w14:textId="77777777" w:rsidR="00231230" w:rsidRPr="005D2CB5" w:rsidRDefault="00231230" w:rsidP="00DF4191">
      <w:pPr>
        <w:pStyle w:val="Heading3"/>
      </w:pPr>
      <w:bookmarkStart w:id="20" w:name="_Toc235523971"/>
      <w:r w:rsidRPr="005D2CB5">
        <w:t>Further reading:</w:t>
      </w:r>
      <w:bookmarkEnd w:id="20"/>
    </w:p>
    <w:p w14:paraId="3A1277D3" w14:textId="77777777" w:rsidR="00231230" w:rsidRDefault="00231230" w:rsidP="00231230">
      <w:pPr>
        <w:jc w:val="both"/>
        <w:rPr>
          <w:rFonts w:ascii="Open Sans" w:hAnsi="Open Sans" w:cs="Open Sans"/>
          <w:szCs w:val="20"/>
        </w:rPr>
      </w:pPr>
    </w:p>
    <w:p w14:paraId="718BA8EC" w14:textId="77777777" w:rsidR="00231230" w:rsidRDefault="00231230" w:rsidP="007D02DB">
      <w:pPr>
        <w:pStyle w:val="NoSpacing"/>
        <w:jc w:val="left"/>
      </w:pPr>
      <w:r>
        <w:t xml:space="preserve">Anaphylaxis UK: for teachers by teachers, the one stop shop for all school allergy needs: </w:t>
      </w:r>
      <w:hyperlink r:id="rId14" w:history="1">
        <w:r w:rsidRPr="00957666">
          <w:rPr>
            <w:rStyle w:val="Hyperlink"/>
            <w:rFonts w:ascii="Open Sans" w:hAnsi="Open Sans" w:cs="Open Sans"/>
            <w:szCs w:val="20"/>
          </w:rPr>
          <w:t>https://www.anaphylaxis.org.uk/education</w:t>
        </w:r>
      </w:hyperlink>
      <w:r>
        <w:t xml:space="preserve"> </w:t>
      </w:r>
    </w:p>
    <w:p w14:paraId="15DC6CAF" w14:textId="77777777" w:rsidR="00231230" w:rsidRDefault="00231230" w:rsidP="007D02DB">
      <w:pPr>
        <w:pStyle w:val="NoSpacing"/>
        <w:jc w:val="left"/>
      </w:pPr>
    </w:p>
    <w:p w14:paraId="44422E4C" w14:textId="77777777" w:rsidR="00231230" w:rsidRDefault="00231230" w:rsidP="007D02DB">
      <w:pPr>
        <w:pStyle w:val="NoSpacing"/>
        <w:jc w:val="left"/>
      </w:pPr>
      <w:r>
        <w:t xml:space="preserve">Allergy UK: </w:t>
      </w:r>
      <w:hyperlink r:id="rId15" w:history="1">
        <w:r w:rsidRPr="00957666">
          <w:rPr>
            <w:rStyle w:val="Hyperlink"/>
            <w:rFonts w:ascii="Open Sans" w:hAnsi="Open Sans" w:cs="Open Sans"/>
            <w:szCs w:val="20"/>
          </w:rPr>
          <w:t>https://www.allergyuk.org/about-allergy/types-of-allergies</w:t>
        </w:r>
      </w:hyperlink>
      <w:r>
        <w:t xml:space="preserve"> </w:t>
      </w:r>
    </w:p>
    <w:p w14:paraId="39F6E058" w14:textId="77777777" w:rsidR="00231230" w:rsidRDefault="00231230" w:rsidP="007D02DB">
      <w:pPr>
        <w:pStyle w:val="NoSpacing"/>
        <w:jc w:val="left"/>
      </w:pPr>
    </w:p>
    <w:p w14:paraId="4F09556D" w14:textId="77777777" w:rsidR="00231230" w:rsidRDefault="00231230" w:rsidP="007D02DB">
      <w:pPr>
        <w:pStyle w:val="NoSpacing"/>
        <w:jc w:val="left"/>
      </w:pPr>
      <w:r>
        <w:t xml:space="preserve">Allergy Safety in Schools July 2026: </w:t>
      </w:r>
      <w:hyperlink r:id="rId16" w:history="1">
        <w:r w:rsidRPr="00601013">
          <w:rPr>
            <w:rStyle w:val="Hyperlink"/>
            <w:rFonts w:ascii="Open Sans" w:hAnsi="Open Sans" w:cs="Open Sans"/>
            <w:szCs w:val="20"/>
          </w:rPr>
          <w:t>https://www.gov.uk/government/publications/allergy-safety-in-schools</w:t>
        </w:r>
      </w:hyperlink>
      <w:r>
        <w:t xml:space="preserve"> </w:t>
      </w:r>
    </w:p>
    <w:p w14:paraId="341F1F0C" w14:textId="77777777" w:rsidR="00231230" w:rsidRDefault="00231230" w:rsidP="007D02DB">
      <w:pPr>
        <w:pStyle w:val="NoSpacing"/>
        <w:jc w:val="left"/>
      </w:pPr>
    </w:p>
    <w:p w14:paraId="28F6F124" w14:textId="77777777" w:rsidR="00231230" w:rsidRDefault="00231230" w:rsidP="007D02DB">
      <w:pPr>
        <w:pStyle w:val="NoSpacing"/>
        <w:jc w:val="left"/>
      </w:pPr>
      <w:hyperlink r:id="rId17" w:history="1">
        <w:r w:rsidRPr="006A77BE">
          <w:rPr>
            <w:rStyle w:val="Hyperlink"/>
            <w:rFonts w:ascii="Open Sans" w:hAnsi="Open Sans" w:cs="Open Sans"/>
            <w:szCs w:val="20"/>
          </w:rPr>
          <w:t>Guidance on the use of adrenaline auto-injectors in schools</w:t>
        </w:r>
      </w:hyperlink>
    </w:p>
    <w:p w14:paraId="248DCD7E" w14:textId="77777777" w:rsidR="00231230" w:rsidRDefault="00231230" w:rsidP="007D02DB">
      <w:pPr>
        <w:pStyle w:val="NoSpacing"/>
        <w:jc w:val="left"/>
      </w:pPr>
    </w:p>
    <w:p w14:paraId="6F112553" w14:textId="77777777" w:rsidR="00231230" w:rsidRDefault="00231230" w:rsidP="007D02DB">
      <w:pPr>
        <w:pStyle w:val="NoSpacing"/>
        <w:jc w:val="left"/>
      </w:pPr>
      <w:r>
        <w:t xml:space="preserve">Spare Pens in School: </w:t>
      </w:r>
      <w:hyperlink r:id="rId18" w:history="1">
        <w:r w:rsidRPr="00957666">
          <w:rPr>
            <w:rStyle w:val="Hyperlink"/>
          </w:rPr>
          <w:t>https://www.sparepensinschools.uk</w:t>
        </w:r>
      </w:hyperlink>
      <w:r>
        <w:t xml:space="preserve"> </w:t>
      </w:r>
    </w:p>
    <w:p w14:paraId="7FD1D716" w14:textId="77777777" w:rsidR="00231230" w:rsidRDefault="00231230" w:rsidP="007D02DB">
      <w:pPr>
        <w:pStyle w:val="NoSpacing"/>
        <w:jc w:val="left"/>
      </w:pPr>
    </w:p>
    <w:p w14:paraId="0B3AC11F" w14:textId="77777777" w:rsidR="00231230" w:rsidRDefault="00231230" w:rsidP="007D02DB">
      <w:pPr>
        <w:pStyle w:val="NoSpacing"/>
        <w:jc w:val="left"/>
      </w:pPr>
      <w:r w:rsidRPr="005D2CB5">
        <w:t>Benedict’s law:</w:t>
      </w:r>
    </w:p>
    <w:p w14:paraId="3D853972" w14:textId="77777777" w:rsidR="007D02DB" w:rsidRPr="005D2CB5" w:rsidRDefault="007D02DB" w:rsidP="007D02DB">
      <w:pPr>
        <w:pStyle w:val="NoSpacing"/>
        <w:jc w:val="left"/>
      </w:pPr>
    </w:p>
    <w:p w14:paraId="680F8240" w14:textId="77777777" w:rsidR="00231230" w:rsidRDefault="00231230" w:rsidP="007D02DB">
      <w:pPr>
        <w:pStyle w:val="NoSpacing"/>
        <w:jc w:val="left"/>
      </w:pPr>
      <w:hyperlink r:id="rId19" w:history="1">
        <w:r w:rsidRPr="00957666">
          <w:rPr>
            <w:rStyle w:val="Hyperlink"/>
            <w:rFonts w:ascii="Open Sans" w:hAnsi="Open Sans" w:cs="Open Sans"/>
            <w:szCs w:val="20"/>
          </w:rPr>
          <w:t>https://benedictblythe.com/benedicts-law</w:t>
        </w:r>
      </w:hyperlink>
      <w:r>
        <w:t xml:space="preserve"> </w:t>
      </w:r>
    </w:p>
    <w:p w14:paraId="3604AFBC" w14:textId="77777777" w:rsidR="00231230" w:rsidRDefault="00231230" w:rsidP="007D02DB">
      <w:pPr>
        <w:pStyle w:val="NoSpacing"/>
        <w:jc w:val="left"/>
      </w:pPr>
      <w:hyperlink r:id="rId20" w:history="1">
        <w:r w:rsidRPr="00957666">
          <w:rPr>
            <w:rStyle w:val="Hyperlink"/>
            <w:rFonts w:ascii="Open Sans" w:hAnsi="Open Sans" w:cs="Open Sans"/>
            <w:szCs w:val="20"/>
          </w:rPr>
          <w:t>https://www.anaphylaxis.org.uk/education/benedicts-law</w:t>
        </w:r>
      </w:hyperlink>
      <w:r>
        <w:t xml:space="preserve"> </w:t>
      </w:r>
    </w:p>
    <w:p w14:paraId="6CD69B02" w14:textId="77777777" w:rsidR="00231230" w:rsidRDefault="00231230" w:rsidP="007D02DB">
      <w:pPr>
        <w:pStyle w:val="NoSpacing"/>
        <w:jc w:val="left"/>
      </w:pPr>
    </w:p>
    <w:p w14:paraId="00058228" w14:textId="77777777" w:rsidR="00231230" w:rsidRDefault="00231230" w:rsidP="007D02DB">
      <w:pPr>
        <w:pStyle w:val="NoSpacing"/>
        <w:jc w:val="left"/>
      </w:pPr>
      <w:r w:rsidRPr="005D2CB5">
        <w:t xml:space="preserve">Food: </w:t>
      </w:r>
    </w:p>
    <w:p w14:paraId="12CF2970" w14:textId="77777777" w:rsidR="007D02DB" w:rsidRPr="005D2CB5" w:rsidRDefault="007D02DB" w:rsidP="007D02DB">
      <w:pPr>
        <w:pStyle w:val="NoSpacing"/>
        <w:jc w:val="left"/>
      </w:pPr>
    </w:p>
    <w:p w14:paraId="6E5EF7B1" w14:textId="77777777" w:rsidR="00231230" w:rsidRDefault="00231230" w:rsidP="007D02DB">
      <w:pPr>
        <w:pStyle w:val="NoSpacing"/>
        <w:jc w:val="left"/>
      </w:pPr>
      <w:r>
        <w:t>Allergy Guidance for Schools:</w:t>
      </w:r>
      <w:hyperlink r:id="rId21" w:history="1">
        <w:r w:rsidRPr="00957666">
          <w:rPr>
            <w:rStyle w:val="Hyperlink"/>
          </w:rPr>
          <w:t>https://www.gov.uk/government/publications/school-food-standards-resources-for-schools/allergy-guidance-for-schools</w:t>
        </w:r>
      </w:hyperlink>
    </w:p>
    <w:p w14:paraId="4C514639" w14:textId="77777777" w:rsidR="00231230" w:rsidRDefault="00231230" w:rsidP="007D02DB">
      <w:pPr>
        <w:pStyle w:val="NoSpacing"/>
        <w:jc w:val="left"/>
      </w:pPr>
      <w:r>
        <w:t xml:space="preserve">Allergy Guidance for food businesses: </w:t>
      </w:r>
      <w:hyperlink r:id="rId22" w:history="1">
        <w:r w:rsidRPr="00957666">
          <w:rPr>
            <w:rStyle w:val="Hyperlink"/>
          </w:rPr>
          <w:t>https://www.gov.uk/government/publications/allergen-guidance-for-food-businesses</w:t>
        </w:r>
      </w:hyperlink>
      <w:r>
        <w:t xml:space="preserve"> </w:t>
      </w:r>
    </w:p>
    <w:p w14:paraId="64FFE953" w14:textId="77777777" w:rsidR="00231230" w:rsidRDefault="00231230" w:rsidP="007D02DB">
      <w:pPr>
        <w:pStyle w:val="NoSpacing"/>
        <w:jc w:val="left"/>
      </w:pPr>
    </w:p>
    <w:p w14:paraId="42853C20" w14:textId="77777777" w:rsidR="00231230" w:rsidRPr="00CF21C8" w:rsidRDefault="00231230" w:rsidP="007D02DB">
      <w:pPr>
        <w:pStyle w:val="NoSpacing"/>
      </w:pPr>
      <w:hyperlink r:id="rId23" w:history="1">
        <w:r w:rsidRPr="00224D22">
          <w:rPr>
            <w:rStyle w:val="Hyperlink"/>
            <w:rFonts w:ascii="Open Sans" w:hAnsi="Open Sans" w:cs="Open Sans"/>
            <w:szCs w:val="20"/>
          </w:rPr>
          <w:t>The Early Years Foundation Stage</w:t>
        </w:r>
        <w:r w:rsidRPr="00224D22" w:rsidDel="00905535">
          <w:rPr>
            <w:rStyle w:val="Hyperlink"/>
            <w:rFonts w:ascii="Open Sans" w:hAnsi="Open Sans" w:cs="Open Sans"/>
            <w:szCs w:val="20"/>
          </w:rPr>
          <w:t xml:space="preserve"> </w:t>
        </w:r>
        <w:r w:rsidRPr="00224D22">
          <w:rPr>
            <w:rStyle w:val="Hyperlink"/>
            <w:rFonts w:ascii="Open Sans" w:hAnsi="Open Sans" w:cs="Open Sans"/>
            <w:szCs w:val="20"/>
          </w:rPr>
          <w:t>(EYFS) statutory framework</w:t>
        </w:r>
      </w:hyperlink>
      <w:r w:rsidRPr="00CF21C8">
        <w:t xml:space="preserve">. </w:t>
      </w:r>
    </w:p>
    <w:p w14:paraId="0C60760A" w14:textId="77777777" w:rsidR="00231230" w:rsidRPr="009A5FD2" w:rsidRDefault="00231230" w:rsidP="007D02DB">
      <w:pPr>
        <w:pStyle w:val="NoSpacing"/>
      </w:pPr>
    </w:p>
    <w:p w14:paraId="6E62683C" w14:textId="77777777" w:rsidR="00741036" w:rsidRDefault="00741036" w:rsidP="007D02DB">
      <w:pPr>
        <w:pStyle w:val="NoSpacing"/>
      </w:pPr>
    </w:p>
    <w:p w14:paraId="684717E4" w14:textId="30C90134" w:rsidR="002E5F51" w:rsidRDefault="002E5F51" w:rsidP="00DF4191">
      <w:pPr>
        <w:pStyle w:val="Heading3"/>
      </w:pPr>
      <w:bookmarkStart w:id="21" w:name="_Toc235523972"/>
      <w:r>
        <w:t>Links to other policies</w:t>
      </w:r>
      <w:bookmarkEnd w:id="21"/>
    </w:p>
    <w:p w14:paraId="70424622" w14:textId="77777777" w:rsidR="002E5F51" w:rsidRDefault="002E5F51" w:rsidP="007D02DB">
      <w:pPr>
        <w:pStyle w:val="NoSpacing"/>
      </w:pPr>
    </w:p>
    <w:p w14:paraId="6CBC5EBE" w14:textId="01D6197D" w:rsidR="002E5F51" w:rsidRDefault="002E5F51" w:rsidP="00E41E0B">
      <w:pPr>
        <w:pStyle w:val="NoSpacing"/>
        <w:numPr>
          <w:ilvl w:val="0"/>
          <w:numId w:val="23"/>
        </w:numPr>
      </w:pPr>
      <w:r>
        <w:t>Medical Conditions Policy</w:t>
      </w:r>
    </w:p>
    <w:p w14:paraId="46F29EDB" w14:textId="678C0F2F" w:rsidR="002E5F51" w:rsidRDefault="00F93ADA" w:rsidP="00E41E0B">
      <w:pPr>
        <w:pStyle w:val="NoSpacing"/>
        <w:numPr>
          <w:ilvl w:val="0"/>
          <w:numId w:val="23"/>
        </w:numPr>
      </w:pPr>
      <w:r>
        <w:t>Child Protection and Safeguarding Policy</w:t>
      </w:r>
    </w:p>
    <w:p w14:paraId="68D00EC9" w14:textId="42940905" w:rsidR="009E5795" w:rsidRDefault="009E5795" w:rsidP="00E41E0B">
      <w:pPr>
        <w:pStyle w:val="NoSpacing"/>
        <w:numPr>
          <w:ilvl w:val="0"/>
          <w:numId w:val="23"/>
        </w:numPr>
      </w:pPr>
      <w:r>
        <w:t>Health and Safety Policy</w:t>
      </w:r>
    </w:p>
    <w:p w14:paraId="4FDB5DAA" w14:textId="77777777" w:rsidR="00F93ADA" w:rsidRPr="00F46497" w:rsidRDefault="00F93ADA" w:rsidP="007D02DB">
      <w:pPr>
        <w:pStyle w:val="NoSpacing"/>
      </w:pPr>
    </w:p>
    <w:sectPr w:rsidR="00F93ADA" w:rsidRPr="00F46497" w:rsidSect="006931EE">
      <w:footerReference w:type="default" r:id="rId24"/>
      <w:pgSz w:w="11907" w:h="16840" w:code="9"/>
      <w:pgMar w:top="851" w:right="1134" w:bottom="1440" w:left="1134" w:header="284" w:footer="51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47215" w14:textId="77777777" w:rsidR="00E53C09" w:rsidRDefault="00E53C09" w:rsidP="00CF41E2">
      <w:r>
        <w:separator/>
      </w:r>
    </w:p>
  </w:endnote>
  <w:endnote w:type="continuationSeparator" w:id="0">
    <w:p w14:paraId="0328D232" w14:textId="77777777" w:rsidR="00E53C09" w:rsidRDefault="00E53C09" w:rsidP="00CF41E2">
      <w:r>
        <w:continuationSeparator/>
      </w:r>
    </w:p>
  </w:endnote>
  <w:endnote w:type="continuationNotice" w:id="1">
    <w:p w14:paraId="3ED7BD3C" w14:textId="77777777" w:rsidR="00E53C09" w:rsidRDefault="00E53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974663"/>
      <w:docPartObj>
        <w:docPartGallery w:val="Page Numbers (Bottom of Page)"/>
        <w:docPartUnique/>
      </w:docPartObj>
    </w:sdtPr>
    <w:sdtEndPr/>
    <w:sdtContent>
      <w:p w14:paraId="098E4EA6" w14:textId="2F8CC48B" w:rsidR="006931EE" w:rsidRDefault="006931EE" w:rsidP="006931EE">
        <w:pPr>
          <w:pStyle w:val="NoSpacing"/>
        </w:pPr>
        <w:r>
          <w:fldChar w:fldCharType="begin"/>
        </w:r>
        <w:r>
          <w:instrText>PAGE   \* MERGEFORMAT</w:instrText>
        </w:r>
        <w:r>
          <w:fldChar w:fldCharType="separate"/>
        </w:r>
        <w:r>
          <w:t>2</w:t>
        </w:r>
        <w:r>
          <w:fldChar w:fldCharType="end"/>
        </w:r>
      </w:p>
    </w:sdtContent>
  </w:sdt>
  <w:p w14:paraId="420CAF69" w14:textId="77777777" w:rsidR="00E33274" w:rsidRDefault="00E33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22099" w14:textId="77777777" w:rsidR="00E53C09" w:rsidRDefault="00E53C09" w:rsidP="00CF41E2">
      <w:r>
        <w:separator/>
      </w:r>
    </w:p>
  </w:footnote>
  <w:footnote w:type="continuationSeparator" w:id="0">
    <w:p w14:paraId="09DA15ED" w14:textId="77777777" w:rsidR="00E53C09" w:rsidRDefault="00E53C09" w:rsidP="00CF41E2">
      <w:r>
        <w:continuationSeparator/>
      </w:r>
    </w:p>
  </w:footnote>
  <w:footnote w:type="continuationNotice" w:id="1">
    <w:p w14:paraId="0AF9E32F" w14:textId="77777777" w:rsidR="00E53C09" w:rsidRDefault="00E53C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C7"/>
    <w:multiLevelType w:val="hybridMultilevel"/>
    <w:tmpl w:val="743CB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C56A4"/>
    <w:multiLevelType w:val="hybridMultilevel"/>
    <w:tmpl w:val="438A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02F74"/>
    <w:multiLevelType w:val="hybridMultilevel"/>
    <w:tmpl w:val="7A408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9389B"/>
    <w:multiLevelType w:val="hybridMultilevel"/>
    <w:tmpl w:val="C20E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6387C"/>
    <w:multiLevelType w:val="hybridMultilevel"/>
    <w:tmpl w:val="555E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1F80E32"/>
    <w:multiLevelType w:val="multilevel"/>
    <w:tmpl w:val="5990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0B16B7A"/>
    <w:multiLevelType w:val="hybridMultilevel"/>
    <w:tmpl w:val="5E007E64"/>
    <w:lvl w:ilvl="0" w:tplc="6ABE92C4">
      <w:start w:val="1"/>
      <w:numFmt w:val="decimal"/>
      <w:pStyle w:val="Heading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0B02A4"/>
    <w:multiLevelType w:val="hybridMultilevel"/>
    <w:tmpl w:val="2F346288"/>
    <w:lvl w:ilvl="0" w:tplc="5218E3A0">
      <w:numFmt w:val="bullet"/>
      <w:lvlText w:val="-"/>
      <w:lvlJc w:val="left"/>
      <w:pPr>
        <w:ind w:left="1080" w:hanging="360"/>
      </w:pPr>
      <w:rPr>
        <w:rFonts w:ascii="Trebuchet MS" w:eastAsia="Trebuchet MS" w:hAnsi="Trebuchet MS" w:cs="Trebuchet M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336114"/>
    <w:multiLevelType w:val="hybridMultilevel"/>
    <w:tmpl w:val="F498E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57486"/>
    <w:multiLevelType w:val="hybridMultilevel"/>
    <w:tmpl w:val="6E60F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D46F83"/>
    <w:multiLevelType w:val="hybridMultilevel"/>
    <w:tmpl w:val="8B106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E33001"/>
    <w:multiLevelType w:val="hybridMultilevel"/>
    <w:tmpl w:val="BB2C4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45B0B"/>
    <w:multiLevelType w:val="hybridMultilevel"/>
    <w:tmpl w:val="C9901D50"/>
    <w:lvl w:ilvl="0" w:tplc="006C7C94">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387C2B"/>
    <w:multiLevelType w:val="hybridMultilevel"/>
    <w:tmpl w:val="A2E25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47AF2"/>
    <w:multiLevelType w:val="hybridMultilevel"/>
    <w:tmpl w:val="B074F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B6606F"/>
    <w:multiLevelType w:val="hybridMultilevel"/>
    <w:tmpl w:val="97EA7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DA01D0"/>
    <w:multiLevelType w:val="hybridMultilevel"/>
    <w:tmpl w:val="84FA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1132B2"/>
    <w:multiLevelType w:val="hybridMultilevel"/>
    <w:tmpl w:val="0532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231774"/>
    <w:multiLevelType w:val="hybridMultilevel"/>
    <w:tmpl w:val="C824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3E24F7"/>
    <w:multiLevelType w:val="hybridMultilevel"/>
    <w:tmpl w:val="8DA2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1654846">
    <w:abstractNumId w:val="5"/>
  </w:num>
  <w:num w:numId="2" w16cid:durableId="607544331">
    <w:abstractNumId w:val="13"/>
  </w:num>
  <w:num w:numId="3" w16cid:durableId="938179342">
    <w:abstractNumId w:val="21"/>
  </w:num>
  <w:num w:numId="4" w16cid:durableId="1917088963">
    <w:abstractNumId w:val="7"/>
  </w:num>
  <w:num w:numId="5" w16cid:durableId="1673100265">
    <w:abstractNumId w:val="18"/>
  </w:num>
  <w:num w:numId="6" w16cid:durableId="923029078">
    <w:abstractNumId w:val="0"/>
  </w:num>
  <w:num w:numId="7" w16cid:durableId="1682507114">
    <w:abstractNumId w:val="11"/>
  </w:num>
  <w:num w:numId="8" w16cid:durableId="838883429">
    <w:abstractNumId w:val="16"/>
  </w:num>
  <w:num w:numId="9" w16cid:durableId="267350830">
    <w:abstractNumId w:val="3"/>
  </w:num>
  <w:num w:numId="10" w16cid:durableId="523206076">
    <w:abstractNumId w:val="20"/>
  </w:num>
  <w:num w:numId="11" w16cid:durableId="273248620">
    <w:abstractNumId w:val="4"/>
  </w:num>
  <w:num w:numId="12" w16cid:durableId="592206428">
    <w:abstractNumId w:val="14"/>
  </w:num>
  <w:num w:numId="13" w16cid:durableId="1364015973">
    <w:abstractNumId w:val="12"/>
  </w:num>
  <w:num w:numId="14" w16cid:durableId="156388189">
    <w:abstractNumId w:val="2"/>
  </w:num>
  <w:num w:numId="15" w16cid:durableId="154028250">
    <w:abstractNumId w:val="8"/>
  </w:num>
  <w:num w:numId="16" w16cid:durableId="1492789995">
    <w:abstractNumId w:val="6"/>
  </w:num>
  <w:num w:numId="17" w16cid:durableId="716900577">
    <w:abstractNumId w:val="10"/>
  </w:num>
  <w:num w:numId="18" w16cid:durableId="924264882">
    <w:abstractNumId w:val="15"/>
  </w:num>
  <w:num w:numId="19" w16cid:durableId="1239173280">
    <w:abstractNumId w:val="17"/>
  </w:num>
  <w:num w:numId="20" w16cid:durableId="1316838659">
    <w:abstractNumId w:val="19"/>
  </w:num>
  <w:num w:numId="21" w16cid:durableId="11760342">
    <w:abstractNumId w:val="9"/>
  </w:num>
  <w:num w:numId="22" w16cid:durableId="1368527610">
    <w:abstractNumId w:val="7"/>
  </w:num>
  <w:num w:numId="23" w16cid:durableId="1367021428">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1D16"/>
    <w:rsid w:val="000031F4"/>
    <w:rsid w:val="00007437"/>
    <w:rsid w:val="00010F14"/>
    <w:rsid w:val="00012715"/>
    <w:rsid w:val="00014756"/>
    <w:rsid w:val="000157FA"/>
    <w:rsid w:val="000167EE"/>
    <w:rsid w:val="00020602"/>
    <w:rsid w:val="00030CC9"/>
    <w:rsid w:val="000335B4"/>
    <w:rsid w:val="00035E50"/>
    <w:rsid w:val="000366E3"/>
    <w:rsid w:val="00036E9D"/>
    <w:rsid w:val="00040E66"/>
    <w:rsid w:val="00042695"/>
    <w:rsid w:val="00043B4A"/>
    <w:rsid w:val="00044676"/>
    <w:rsid w:val="000456F3"/>
    <w:rsid w:val="00046BA2"/>
    <w:rsid w:val="00047DE4"/>
    <w:rsid w:val="00047E63"/>
    <w:rsid w:val="00047FD8"/>
    <w:rsid w:val="000520D6"/>
    <w:rsid w:val="00054477"/>
    <w:rsid w:val="0005733D"/>
    <w:rsid w:val="00057D49"/>
    <w:rsid w:val="00060080"/>
    <w:rsid w:val="000627A4"/>
    <w:rsid w:val="00064A9D"/>
    <w:rsid w:val="00066190"/>
    <w:rsid w:val="00073164"/>
    <w:rsid w:val="00073661"/>
    <w:rsid w:val="0007666D"/>
    <w:rsid w:val="000775E4"/>
    <w:rsid w:val="0007775E"/>
    <w:rsid w:val="00080111"/>
    <w:rsid w:val="0008092C"/>
    <w:rsid w:val="00085981"/>
    <w:rsid w:val="000861FD"/>
    <w:rsid w:val="00086D02"/>
    <w:rsid w:val="00096204"/>
    <w:rsid w:val="0009665A"/>
    <w:rsid w:val="000978F5"/>
    <w:rsid w:val="000A091D"/>
    <w:rsid w:val="000A0D16"/>
    <w:rsid w:val="000A179A"/>
    <w:rsid w:val="000A2427"/>
    <w:rsid w:val="000A28D1"/>
    <w:rsid w:val="000A29D9"/>
    <w:rsid w:val="000A30A9"/>
    <w:rsid w:val="000A37E3"/>
    <w:rsid w:val="000A45BF"/>
    <w:rsid w:val="000A5623"/>
    <w:rsid w:val="000A56EE"/>
    <w:rsid w:val="000A668E"/>
    <w:rsid w:val="000A6E47"/>
    <w:rsid w:val="000B0A7F"/>
    <w:rsid w:val="000B1F3E"/>
    <w:rsid w:val="000B317D"/>
    <w:rsid w:val="000B6E51"/>
    <w:rsid w:val="000C3929"/>
    <w:rsid w:val="000C4684"/>
    <w:rsid w:val="000C4989"/>
    <w:rsid w:val="000C77E2"/>
    <w:rsid w:val="000D0752"/>
    <w:rsid w:val="000D6E16"/>
    <w:rsid w:val="000E14BF"/>
    <w:rsid w:val="000E1ECA"/>
    <w:rsid w:val="000E1ECF"/>
    <w:rsid w:val="000E6DDB"/>
    <w:rsid w:val="000E7ABE"/>
    <w:rsid w:val="000F24FA"/>
    <w:rsid w:val="000F2D54"/>
    <w:rsid w:val="000F5F44"/>
    <w:rsid w:val="001004E7"/>
    <w:rsid w:val="00101173"/>
    <w:rsid w:val="00102D41"/>
    <w:rsid w:val="00102FC4"/>
    <w:rsid w:val="00103A8A"/>
    <w:rsid w:val="00103FDA"/>
    <w:rsid w:val="00110177"/>
    <w:rsid w:val="00110FAF"/>
    <w:rsid w:val="0012088F"/>
    <w:rsid w:val="00120C6A"/>
    <w:rsid w:val="00123065"/>
    <w:rsid w:val="00123248"/>
    <w:rsid w:val="00123DFF"/>
    <w:rsid w:val="0012612E"/>
    <w:rsid w:val="00127FE2"/>
    <w:rsid w:val="00135C0C"/>
    <w:rsid w:val="00143A1A"/>
    <w:rsid w:val="001452ED"/>
    <w:rsid w:val="00147176"/>
    <w:rsid w:val="00147C7B"/>
    <w:rsid w:val="001510A2"/>
    <w:rsid w:val="00152F53"/>
    <w:rsid w:val="001561E3"/>
    <w:rsid w:val="001603BE"/>
    <w:rsid w:val="00160777"/>
    <w:rsid w:val="00161082"/>
    <w:rsid w:val="0016634D"/>
    <w:rsid w:val="0016686B"/>
    <w:rsid w:val="00170F2E"/>
    <w:rsid w:val="00171338"/>
    <w:rsid w:val="0017353C"/>
    <w:rsid w:val="00174313"/>
    <w:rsid w:val="001755E4"/>
    <w:rsid w:val="00176009"/>
    <w:rsid w:val="001765CF"/>
    <w:rsid w:val="001766E5"/>
    <w:rsid w:val="001770C8"/>
    <w:rsid w:val="001773EF"/>
    <w:rsid w:val="00180342"/>
    <w:rsid w:val="001815FC"/>
    <w:rsid w:val="00181B00"/>
    <w:rsid w:val="0018222E"/>
    <w:rsid w:val="00182C91"/>
    <w:rsid w:val="00186E7A"/>
    <w:rsid w:val="00190A19"/>
    <w:rsid w:val="001913BF"/>
    <w:rsid w:val="001926A6"/>
    <w:rsid w:val="00196C8F"/>
    <w:rsid w:val="00196E1F"/>
    <w:rsid w:val="001A24B6"/>
    <w:rsid w:val="001A5328"/>
    <w:rsid w:val="001A54D8"/>
    <w:rsid w:val="001A77B9"/>
    <w:rsid w:val="001B2217"/>
    <w:rsid w:val="001B5AE2"/>
    <w:rsid w:val="001C1D38"/>
    <w:rsid w:val="001C28D9"/>
    <w:rsid w:val="001C480E"/>
    <w:rsid w:val="001D00F6"/>
    <w:rsid w:val="001D062E"/>
    <w:rsid w:val="001D08D7"/>
    <w:rsid w:val="001D0C6F"/>
    <w:rsid w:val="001D1B85"/>
    <w:rsid w:val="001D26E3"/>
    <w:rsid w:val="001D2FA2"/>
    <w:rsid w:val="001D334B"/>
    <w:rsid w:val="001D40B8"/>
    <w:rsid w:val="001D443E"/>
    <w:rsid w:val="001D7FE4"/>
    <w:rsid w:val="001E17A4"/>
    <w:rsid w:val="001E3B91"/>
    <w:rsid w:val="001E5449"/>
    <w:rsid w:val="001E573B"/>
    <w:rsid w:val="001E78B1"/>
    <w:rsid w:val="001F493D"/>
    <w:rsid w:val="001F6B3B"/>
    <w:rsid w:val="001F7507"/>
    <w:rsid w:val="001F79E9"/>
    <w:rsid w:val="001F7F60"/>
    <w:rsid w:val="002006BF"/>
    <w:rsid w:val="002028C0"/>
    <w:rsid w:val="00203937"/>
    <w:rsid w:val="00203C46"/>
    <w:rsid w:val="00205077"/>
    <w:rsid w:val="002052CC"/>
    <w:rsid w:val="00207C89"/>
    <w:rsid w:val="002118BC"/>
    <w:rsid w:val="002138C7"/>
    <w:rsid w:val="002151B9"/>
    <w:rsid w:val="00221223"/>
    <w:rsid w:val="00224E35"/>
    <w:rsid w:val="00224EF2"/>
    <w:rsid w:val="00230C60"/>
    <w:rsid w:val="00231230"/>
    <w:rsid w:val="0023211C"/>
    <w:rsid w:val="00232831"/>
    <w:rsid w:val="0023360B"/>
    <w:rsid w:val="002341A0"/>
    <w:rsid w:val="00234ED5"/>
    <w:rsid w:val="00237EC4"/>
    <w:rsid w:val="002428BB"/>
    <w:rsid w:val="00243136"/>
    <w:rsid w:val="00245432"/>
    <w:rsid w:val="00245D42"/>
    <w:rsid w:val="00246EFB"/>
    <w:rsid w:val="00247F45"/>
    <w:rsid w:val="002500BB"/>
    <w:rsid w:val="00253B8C"/>
    <w:rsid w:val="0026609B"/>
    <w:rsid w:val="0026664D"/>
    <w:rsid w:val="002677A9"/>
    <w:rsid w:val="00270C7E"/>
    <w:rsid w:val="00270EBA"/>
    <w:rsid w:val="00271B11"/>
    <w:rsid w:val="0027210E"/>
    <w:rsid w:val="002766F7"/>
    <w:rsid w:val="00276AFC"/>
    <w:rsid w:val="00277464"/>
    <w:rsid w:val="002777AA"/>
    <w:rsid w:val="00277AEC"/>
    <w:rsid w:val="00280596"/>
    <w:rsid w:val="002828C0"/>
    <w:rsid w:val="00283C3F"/>
    <w:rsid w:val="002855C0"/>
    <w:rsid w:val="00286CCD"/>
    <w:rsid w:val="00286FFF"/>
    <w:rsid w:val="002912FB"/>
    <w:rsid w:val="00292034"/>
    <w:rsid w:val="002938E9"/>
    <w:rsid w:val="0029487D"/>
    <w:rsid w:val="00296250"/>
    <w:rsid w:val="00296272"/>
    <w:rsid w:val="002972AB"/>
    <w:rsid w:val="002A0118"/>
    <w:rsid w:val="002A66C8"/>
    <w:rsid w:val="002B4685"/>
    <w:rsid w:val="002B58D6"/>
    <w:rsid w:val="002B660B"/>
    <w:rsid w:val="002C021C"/>
    <w:rsid w:val="002C0E1D"/>
    <w:rsid w:val="002C2410"/>
    <w:rsid w:val="002C2554"/>
    <w:rsid w:val="002C436E"/>
    <w:rsid w:val="002C4D36"/>
    <w:rsid w:val="002C74CD"/>
    <w:rsid w:val="002C7D33"/>
    <w:rsid w:val="002C7EB6"/>
    <w:rsid w:val="002D0DC6"/>
    <w:rsid w:val="002D4C4E"/>
    <w:rsid w:val="002D6531"/>
    <w:rsid w:val="002D6717"/>
    <w:rsid w:val="002D78E0"/>
    <w:rsid w:val="002E06CD"/>
    <w:rsid w:val="002E40D4"/>
    <w:rsid w:val="002E5F51"/>
    <w:rsid w:val="002E7272"/>
    <w:rsid w:val="002E769C"/>
    <w:rsid w:val="002F07DF"/>
    <w:rsid w:val="002F48D3"/>
    <w:rsid w:val="002F4A06"/>
    <w:rsid w:val="002F64B0"/>
    <w:rsid w:val="00302616"/>
    <w:rsid w:val="003028F9"/>
    <w:rsid w:val="003037A4"/>
    <w:rsid w:val="00305D58"/>
    <w:rsid w:val="003063CD"/>
    <w:rsid w:val="003104E4"/>
    <w:rsid w:val="00311990"/>
    <w:rsid w:val="003140FD"/>
    <w:rsid w:val="00316386"/>
    <w:rsid w:val="00316EC3"/>
    <w:rsid w:val="00320C67"/>
    <w:rsid w:val="00322768"/>
    <w:rsid w:val="0032318E"/>
    <w:rsid w:val="0033023F"/>
    <w:rsid w:val="0033600A"/>
    <w:rsid w:val="0033633C"/>
    <w:rsid w:val="003364E0"/>
    <w:rsid w:val="003369C0"/>
    <w:rsid w:val="003378F4"/>
    <w:rsid w:val="00342BA0"/>
    <w:rsid w:val="0034656C"/>
    <w:rsid w:val="003469CC"/>
    <w:rsid w:val="00346F6F"/>
    <w:rsid w:val="003473D9"/>
    <w:rsid w:val="00357095"/>
    <w:rsid w:val="003604FA"/>
    <w:rsid w:val="003608B1"/>
    <w:rsid w:val="00361185"/>
    <w:rsid w:val="003616B2"/>
    <w:rsid w:val="0036557F"/>
    <w:rsid w:val="003661A5"/>
    <w:rsid w:val="00366B06"/>
    <w:rsid w:val="00367E7E"/>
    <w:rsid w:val="00370CCA"/>
    <w:rsid w:val="003717F7"/>
    <w:rsid w:val="00373829"/>
    <w:rsid w:val="00373C76"/>
    <w:rsid w:val="00374A3C"/>
    <w:rsid w:val="00375DFC"/>
    <w:rsid w:val="00376892"/>
    <w:rsid w:val="003804F3"/>
    <w:rsid w:val="0038175A"/>
    <w:rsid w:val="00385B24"/>
    <w:rsid w:val="00387660"/>
    <w:rsid w:val="00387DF9"/>
    <w:rsid w:val="00391DF2"/>
    <w:rsid w:val="00397A37"/>
    <w:rsid w:val="003A0074"/>
    <w:rsid w:val="003A1301"/>
    <w:rsid w:val="003A3A0D"/>
    <w:rsid w:val="003A3BFA"/>
    <w:rsid w:val="003A4B52"/>
    <w:rsid w:val="003A5786"/>
    <w:rsid w:val="003B338C"/>
    <w:rsid w:val="003B4962"/>
    <w:rsid w:val="003B5C71"/>
    <w:rsid w:val="003B64E7"/>
    <w:rsid w:val="003B7E19"/>
    <w:rsid w:val="003C35AB"/>
    <w:rsid w:val="003C39C0"/>
    <w:rsid w:val="003C496A"/>
    <w:rsid w:val="003C51C3"/>
    <w:rsid w:val="003C61EE"/>
    <w:rsid w:val="003C6E6E"/>
    <w:rsid w:val="003C7A7D"/>
    <w:rsid w:val="003D2381"/>
    <w:rsid w:val="003D4594"/>
    <w:rsid w:val="003D5C2B"/>
    <w:rsid w:val="003D68C2"/>
    <w:rsid w:val="003D7A9D"/>
    <w:rsid w:val="003E1312"/>
    <w:rsid w:val="003E1B21"/>
    <w:rsid w:val="003E1F6C"/>
    <w:rsid w:val="003E2BBC"/>
    <w:rsid w:val="003E3AD9"/>
    <w:rsid w:val="003F120F"/>
    <w:rsid w:val="003F1B85"/>
    <w:rsid w:val="003F38C1"/>
    <w:rsid w:val="003F3E6E"/>
    <w:rsid w:val="003F6176"/>
    <w:rsid w:val="003F798F"/>
    <w:rsid w:val="0040100D"/>
    <w:rsid w:val="004019EF"/>
    <w:rsid w:val="00402624"/>
    <w:rsid w:val="00403D41"/>
    <w:rsid w:val="004046A5"/>
    <w:rsid w:val="004050F6"/>
    <w:rsid w:val="00405C5E"/>
    <w:rsid w:val="0040640A"/>
    <w:rsid w:val="00406EF9"/>
    <w:rsid w:val="0040719D"/>
    <w:rsid w:val="004072B6"/>
    <w:rsid w:val="00416568"/>
    <w:rsid w:val="00421EE4"/>
    <w:rsid w:val="00423D1A"/>
    <w:rsid w:val="00424E06"/>
    <w:rsid w:val="00434259"/>
    <w:rsid w:val="00436618"/>
    <w:rsid w:val="00440998"/>
    <w:rsid w:val="00442CF2"/>
    <w:rsid w:val="00444E77"/>
    <w:rsid w:val="004454C6"/>
    <w:rsid w:val="00446EB5"/>
    <w:rsid w:val="00451557"/>
    <w:rsid w:val="00454882"/>
    <w:rsid w:val="00454EDB"/>
    <w:rsid w:val="004555D6"/>
    <w:rsid w:val="00462416"/>
    <w:rsid w:val="00462D17"/>
    <w:rsid w:val="0046519A"/>
    <w:rsid w:val="00465B05"/>
    <w:rsid w:val="00466574"/>
    <w:rsid w:val="00466A56"/>
    <w:rsid w:val="004712B3"/>
    <w:rsid w:val="0047282D"/>
    <w:rsid w:val="0047282E"/>
    <w:rsid w:val="004731A0"/>
    <w:rsid w:val="00476D6E"/>
    <w:rsid w:val="00480AEC"/>
    <w:rsid w:val="004828D6"/>
    <w:rsid w:val="00483AB0"/>
    <w:rsid w:val="00484438"/>
    <w:rsid w:val="004870C0"/>
    <w:rsid w:val="004875B6"/>
    <w:rsid w:val="004903F4"/>
    <w:rsid w:val="00493B82"/>
    <w:rsid w:val="00494D20"/>
    <w:rsid w:val="004952FD"/>
    <w:rsid w:val="00495990"/>
    <w:rsid w:val="00496371"/>
    <w:rsid w:val="004A0837"/>
    <w:rsid w:val="004A19A7"/>
    <w:rsid w:val="004A1D64"/>
    <w:rsid w:val="004A52D9"/>
    <w:rsid w:val="004B06D0"/>
    <w:rsid w:val="004B7E37"/>
    <w:rsid w:val="004B7FD6"/>
    <w:rsid w:val="004C012A"/>
    <w:rsid w:val="004C2249"/>
    <w:rsid w:val="004C392B"/>
    <w:rsid w:val="004C3A30"/>
    <w:rsid w:val="004C48D9"/>
    <w:rsid w:val="004D09F7"/>
    <w:rsid w:val="004D1E17"/>
    <w:rsid w:val="004D253E"/>
    <w:rsid w:val="004D2596"/>
    <w:rsid w:val="004D3D3C"/>
    <w:rsid w:val="004D42C0"/>
    <w:rsid w:val="004D5003"/>
    <w:rsid w:val="004D528C"/>
    <w:rsid w:val="004D5A9C"/>
    <w:rsid w:val="004D7E5C"/>
    <w:rsid w:val="004E070D"/>
    <w:rsid w:val="004E1467"/>
    <w:rsid w:val="004E175B"/>
    <w:rsid w:val="004E21A1"/>
    <w:rsid w:val="004E259E"/>
    <w:rsid w:val="004E26F0"/>
    <w:rsid w:val="004E4E80"/>
    <w:rsid w:val="004E63BC"/>
    <w:rsid w:val="004E6700"/>
    <w:rsid w:val="004F0C76"/>
    <w:rsid w:val="004F2514"/>
    <w:rsid w:val="004F31E2"/>
    <w:rsid w:val="004F6618"/>
    <w:rsid w:val="004F6833"/>
    <w:rsid w:val="00502C4A"/>
    <w:rsid w:val="0050308D"/>
    <w:rsid w:val="005039DA"/>
    <w:rsid w:val="0050622B"/>
    <w:rsid w:val="00516263"/>
    <w:rsid w:val="00516FBA"/>
    <w:rsid w:val="00517C6E"/>
    <w:rsid w:val="0052124C"/>
    <w:rsid w:val="00521E4E"/>
    <w:rsid w:val="005273ED"/>
    <w:rsid w:val="00530C2E"/>
    <w:rsid w:val="00531100"/>
    <w:rsid w:val="00532ECD"/>
    <w:rsid w:val="00535FCE"/>
    <w:rsid w:val="00537535"/>
    <w:rsid w:val="00542A1B"/>
    <w:rsid w:val="00542F0F"/>
    <w:rsid w:val="00543B30"/>
    <w:rsid w:val="00544DF1"/>
    <w:rsid w:val="00545B50"/>
    <w:rsid w:val="00546521"/>
    <w:rsid w:val="00546C9A"/>
    <w:rsid w:val="00546DA9"/>
    <w:rsid w:val="00553723"/>
    <w:rsid w:val="005609C2"/>
    <w:rsid w:val="0056379E"/>
    <w:rsid w:val="005638D6"/>
    <w:rsid w:val="00570F2C"/>
    <w:rsid w:val="00573387"/>
    <w:rsid w:val="005733DD"/>
    <w:rsid w:val="005735D4"/>
    <w:rsid w:val="005743E2"/>
    <w:rsid w:val="00574BC2"/>
    <w:rsid w:val="00577CBD"/>
    <w:rsid w:val="0058008A"/>
    <w:rsid w:val="005815B4"/>
    <w:rsid w:val="005828BE"/>
    <w:rsid w:val="0058613B"/>
    <w:rsid w:val="00586C56"/>
    <w:rsid w:val="0059043E"/>
    <w:rsid w:val="005927A9"/>
    <w:rsid w:val="005943EF"/>
    <w:rsid w:val="00594ED9"/>
    <w:rsid w:val="00595CC0"/>
    <w:rsid w:val="00596110"/>
    <w:rsid w:val="005971A0"/>
    <w:rsid w:val="005A1617"/>
    <w:rsid w:val="005A2C06"/>
    <w:rsid w:val="005A4907"/>
    <w:rsid w:val="005B15B6"/>
    <w:rsid w:val="005B2F90"/>
    <w:rsid w:val="005B56D7"/>
    <w:rsid w:val="005B686A"/>
    <w:rsid w:val="005C0E39"/>
    <w:rsid w:val="005C1D2F"/>
    <w:rsid w:val="005C4B18"/>
    <w:rsid w:val="005C748C"/>
    <w:rsid w:val="005C7670"/>
    <w:rsid w:val="005C7F36"/>
    <w:rsid w:val="005D08F0"/>
    <w:rsid w:val="005D21EA"/>
    <w:rsid w:val="005D68D1"/>
    <w:rsid w:val="005E3470"/>
    <w:rsid w:val="005E3ED6"/>
    <w:rsid w:val="005E571B"/>
    <w:rsid w:val="005E68F0"/>
    <w:rsid w:val="005F3516"/>
    <w:rsid w:val="005F355B"/>
    <w:rsid w:val="005F3664"/>
    <w:rsid w:val="005F4598"/>
    <w:rsid w:val="005F7FF8"/>
    <w:rsid w:val="00600927"/>
    <w:rsid w:val="006052B6"/>
    <w:rsid w:val="00606050"/>
    <w:rsid w:val="00607F88"/>
    <w:rsid w:val="006109B6"/>
    <w:rsid w:val="006127D9"/>
    <w:rsid w:val="006140D5"/>
    <w:rsid w:val="006149CD"/>
    <w:rsid w:val="00615CC1"/>
    <w:rsid w:val="00616B96"/>
    <w:rsid w:val="00617719"/>
    <w:rsid w:val="00620ED6"/>
    <w:rsid w:val="0062109E"/>
    <w:rsid w:val="00622102"/>
    <w:rsid w:val="006250F7"/>
    <w:rsid w:val="00627525"/>
    <w:rsid w:val="00631439"/>
    <w:rsid w:val="00632F95"/>
    <w:rsid w:val="00636FBD"/>
    <w:rsid w:val="006423C2"/>
    <w:rsid w:val="006429CE"/>
    <w:rsid w:val="00643BB0"/>
    <w:rsid w:val="00643F94"/>
    <w:rsid w:val="00645086"/>
    <w:rsid w:val="006472E2"/>
    <w:rsid w:val="006475F1"/>
    <w:rsid w:val="00655498"/>
    <w:rsid w:val="00655CB6"/>
    <w:rsid w:val="006575E7"/>
    <w:rsid w:val="006602A9"/>
    <w:rsid w:val="00661033"/>
    <w:rsid w:val="00663A51"/>
    <w:rsid w:val="00666644"/>
    <w:rsid w:val="0066679A"/>
    <w:rsid w:val="0066729E"/>
    <w:rsid w:val="0067286D"/>
    <w:rsid w:val="00673056"/>
    <w:rsid w:val="00674FCC"/>
    <w:rsid w:val="00675B20"/>
    <w:rsid w:val="00676ADF"/>
    <w:rsid w:val="006770C0"/>
    <w:rsid w:val="006771B1"/>
    <w:rsid w:val="00677301"/>
    <w:rsid w:val="00681412"/>
    <w:rsid w:val="00682185"/>
    <w:rsid w:val="00685ED2"/>
    <w:rsid w:val="0068731D"/>
    <w:rsid w:val="0068753A"/>
    <w:rsid w:val="0069008B"/>
    <w:rsid w:val="00690A60"/>
    <w:rsid w:val="006931EE"/>
    <w:rsid w:val="00696987"/>
    <w:rsid w:val="006A0C9D"/>
    <w:rsid w:val="006A6045"/>
    <w:rsid w:val="006A7942"/>
    <w:rsid w:val="006B060D"/>
    <w:rsid w:val="006B3E17"/>
    <w:rsid w:val="006B4FAE"/>
    <w:rsid w:val="006B5A68"/>
    <w:rsid w:val="006B5F55"/>
    <w:rsid w:val="006B7FF1"/>
    <w:rsid w:val="006C08D3"/>
    <w:rsid w:val="006C08E7"/>
    <w:rsid w:val="006C3A5A"/>
    <w:rsid w:val="006C3C1D"/>
    <w:rsid w:val="006C3E9A"/>
    <w:rsid w:val="006C4A07"/>
    <w:rsid w:val="006D42D8"/>
    <w:rsid w:val="006D6916"/>
    <w:rsid w:val="006E0C84"/>
    <w:rsid w:val="006E5F64"/>
    <w:rsid w:val="006F224E"/>
    <w:rsid w:val="006F38EE"/>
    <w:rsid w:val="00703111"/>
    <w:rsid w:val="00710F15"/>
    <w:rsid w:val="007141D4"/>
    <w:rsid w:val="00714E58"/>
    <w:rsid w:val="00716745"/>
    <w:rsid w:val="00720D2A"/>
    <w:rsid w:val="00721D0A"/>
    <w:rsid w:val="00732021"/>
    <w:rsid w:val="0073341A"/>
    <w:rsid w:val="00734588"/>
    <w:rsid w:val="00735153"/>
    <w:rsid w:val="00741036"/>
    <w:rsid w:val="00743EA9"/>
    <w:rsid w:val="0074430F"/>
    <w:rsid w:val="00745241"/>
    <w:rsid w:val="00746DBD"/>
    <w:rsid w:val="007503AB"/>
    <w:rsid w:val="00750990"/>
    <w:rsid w:val="00751CFA"/>
    <w:rsid w:val="007538C3"/>
    <w:rsid w:val="00756B57"/>
    <w:rsid w:val="0076143F"/>
    <w:rsid w:val="00763CC7"/>
    <w:rsid w:val="007642A2"/>
    <w:rsid w:val="00764646"/>
    <w:rsid w:val="00767A87"/>
    <w:rsid w:val="00770825"/>
    <w:rsid w:val="00770F29"/>
    <w:rsid w:val="0077100F"/>
    <w:rsid w:val="007757EA"/>
    <w:rsid w:val="007817E1"/>
    <w:rsid w:val="00781B65"/>
    <w:rsid w:val="00782BFE"/>
    <w:rsid w:val="00786C95"/>
    <w:rsid w:val="007902AF"/>
    <w:rsid w:val="0079228C"/>
    <w:rsid w:val="0079242A"/>
    <w:rsid w:val="007928F8"/>
    <w:rsid w:val="00794A64"/>
    <w:rsid w:val="00795197"/>
    <w:rsid w:val="00795A06"/>
    <w:rsid w:val="00795AE9"/>
    <w:rsid w:val="00797A6E"/>
    <w:rsid w:val="0079B55F"/>
    <w:rsid w:val="007A0C70"/>
    <w:rsid w:val="007A3FC8"/>
    <w:rsid w:val="007A4E10"/>
    <w:rsid w:val="007A57B1"/>
    <w:rsid w:val="007A6877"/>
    <w:rsid w:val="007A7D13"/>
    <w:rsid w:val="007A7FB4"/>
    <w:rsid w:val="007B1749"/>
    <w:rsid w:val="007B17E5"/>
    <w:rsid w:val="007B4937"/>
    <w:rsid w:val="007B5866"/>
    <w:rsid w:val="007B68D0"/>
    <w:rsid w:val="007C022F"/>
    <w:rsid w:val="007C07D2"/>
    <w:rsid w:val="007C584C"/>
    <w:rsid w:val="007D02DB"/>
    <w:rsid w:val="007D053F"/>
    <w:rsid w:val="007D0CBA"/>
    <w:rsid w:val="007D0DDA"/>
    <w:rsid w:val="007E3E64"/>
    <w:rsid w:val="007E577E"/>
    <w:rsid w:val="007E77E2"/>
    <w:rsid w:val="007F26DC"/>
    <w:rsid w:val="007F3487"/>
    <w:rsid w:val="007F5902"/>
    <w:rsid w:val="007F7691"/>
    <w:rsid w:val="007F7E7A"/>
    <w:rsid w:val="0080251C"/>
    <w:rsid w:val="008028DA"/>
    <w:rsid w:val="00810BFD"/>
    <w:rsid w:val="00811012"/>
    <w:rsid w:val="00813C19"/>
    <w:rsid w:val="008164CB"/>
    <w:rsid w:val="00817495"/>
    <w:rsid w:val="00817502"/>
    <w:rsid w:val="00823978"/>
    <w:rsid w:val="00823A82"/>
    <w:rsid w:val="00824F22"/>
    <w:rsid w:val="008302A4"/>
    <w:rsid w:val="00831404"/>
    <w:rsid w:val="008318BF"/>
    <w:rsid w:val="008340AC"/>
    <w:rsid w:val="00834CBC"/>
    <w:rsid w:val="0083538B"/>
    <w:rsid w:val="008367D6"/>
    <w:rsid w:val="008370DE"/>
    <w:rsid w:val="00840DD6"/>
    <w:rsid w:val="00841326"/>
    <w:rsid w:val="008424EA"/>
    <w:rsid w:val="0084252E"/>
    <w:rsid w:val="00843C5C"/>
    <w:rsid w:val="00850E52"/>
    <w:rsid w:val="008534E5"/>
    <w:rsid w:val="00855FDF"/>
    <w:rsid w:val="008568A0"/>
    <w:rsid w:val="0086177B"/>
    <w:rsid w:val="008618FF"/>
    <w:rsid w:val="00865201"/>
    <w:rsid w:val="00867049"/>
    <w:rsid w:val="00867123"/>
    <w:rsid w:val="008737D6"/>
    <w:rsid w:val="00875A9E"/>
    <w:rsid w:val="008770B5"/>
    <w:rsid w:val="00880B11"/>
    <w:rsid w:val="00885129"/>
    <w:rsid w:val="008857A7"/>
    <w:rsid w:val="008922FC"/>
    <w:rsid w:val="00892AA7"/>
    <w:rsid w:val="00893558"/>
    <w:rsid w:val="0089388B"/>
    <w:rsid w:val="00894AA2"/>
    <w:rsid w:val="00896AD2"/>
    <w:rsid w:val="008A2367"/>
    <w:rsid w:val="008A5045"/>
    <w:rsid w:val="008B32B3"/>
    <w:rsid w:val="008B35B9"/>
    <w:rsid w:val="008B3A83"/>
    <w:rsid w:val="008B4E9F"/>
    <w:rsid w:val="008C015A"/>
    <w:rsid w:val="008C3BDD"/>
    <w:rsid w:val="008C572C"/>
    <w:rsid w:val="008C5EB2"/>
    <w:rsid w:val="008C7B1E"/>
    <w:rsid w:val="008C7FD5"/>
    <w:rsid w:val="008D2CA9"/>
    <w:rsid w:val="008D4BC8"/>
    <w:rsid w:val="008D58F6"/>
    <w:rsid w:val="008D6701"/>
    <w:rsid w:val="008E1E0F"/>
    <w:rsid w:val="008E59B7"/>
    <w:rsid w:val="008E757A"/>
    <w:rsid w:val="008F4A62"/>
    <w:rsid w:val="008F7A76"/>
    <w:rsid w:val="0090166E"/>
    <w:rsid w:val="00903154"/>
    <w:rsid w:val="00905F10"/>
    <w:rsid w:val="009075C4"/>
    <w:rsid w:val="00907DA1"/>
    <w:rsid w:val="0090B0C3"/>
    <w:rsid w:val="00912670"/>
    <w:rsid w:val="009164FB"/>
    <w:rsid w:val="00916F2F"/>
    <w:rsid w:val="00917BDF"/>
    <w:rsid w:val="00917D73"/>
    <w:rsid w:val="00926D02"/>
    <w:rsid w:val="0093079B"/>
    <w:rsid w:val="00930E6A"/>
    <w:rsid w:val="00933195"/>
    <w:rsid w:val="00936C3C"/>
    <w:rsid w:val="00937850"/>
    <w:rsid w:val="00942DCA"/>
    <w:rsid w:val="0094628F"/>
    <w:rsid w:val="0094728F"/>
    <w:rsid w:val="00952806"/>
    <w:rsid w:val="00953627"/>
    <w:rsid w:val="0095429B"/>
    <w:rsid w:val="00956560"/>
    <w:rsid w:val="00956A1A"/>
    <w:rsid w:val="00961183"/>
    <w:rsid w:val="009614E5"/>
    <w:rsid w:val="009616E7"/>
    <w:rsid w:val="009616FB"/>
    <w:rsid w:val="00966048"/>
    <w:rsid w:val="009666D3"/>
    <w:rsid w:val="009700FD"/>
    <w:rsid w:val="00973462"/>
    <w:rsid w:val="00977530"/>
    <w:rsid w:val="00980277"/>
    <w:rsid w:val="00982754"/>
    <w:rsid w:val="009842D9"/>
    <w:rsid w:val="0098535D"/>
    <w:rsid w:val="0098725B"/>
    <w:rsid w:val="009878C0"/>
    <w:rsid w:val="0099503B"/>
    <w:rsid w:val="00997F03"/>
    <w:rsid w:val="009A3DF5"/>
    <w:rsid w:val="009A4BE8"/>
    <w:rsid w:val="009A7939"/>
    <w:rsid w:val="009B65F6"/>
    <w:rsid w:val="009C0846"/>
    <w:rsid w:val="009C2A27"/>
    <w:rsid w:val="009C2C55"/>
    <w:rsid w:val="009D0E90"/>
    <w:rsid w:val="009D0ECB"/>
    <w:rsid w:val="009D1EDC"/>
    <w:rsid w:val="009D610D"/>
    <w:rsid w:val="009D71D5"/>
    <w:rsid w:val="009E0280"/>
    <w:rsid w:val="009E2077"/>
    <w:rsid w:val="009E5795"/>
    <w:rsid w:val="009E6C87"/>
    <w:rsid w:val="009F1899"/>
    <w:rsid w:val="009F27E4"/>
    <w:rsid w:val="009F2B81"/>
    <w:rsid w:val="009F34D4"/>
    <w:rsid w:val="009F4138"/>
    <w:rsid w:val="009F73BB"/>
    <w:rsid w:val="00A00F89"/>
    <w:rsid w:val="00A01D1C"/>
    <w:rsid w:val="00A03C66"/>
    <w:rsid w:val="00A03D66"/>
    <w:rsid w:val="00A048B6"/>
    <w:rsid w:val="00A0525E"/>
    <w:rsid w:val="00A05FB1"/>
    <w:rsid w:val="00A068DA"/>
    <w:rsid w:val="00A071D2"/>
    <w:rsid w:val="00A127B1"/>
    <w:rsid w:val="00A14188"/>
    <w:rsid w:val="00A178CB"/>
    <w:rsid w:val="00A2012B"/>
    <w:rsid w:val="00A233B0"/>
    <w:rsid w:val="00A32381"/>
    <w:rsid w:val="00A353A3"/>
    <w:rsid w:val="00A36A4E"/>
    <w:rsid w:val="00A41592"/>
    <w:rsid w:val="00A435D2"/>
    <w:rsid w:val="00A43AAE"/>
    <w:rsid w:val="00A4469F"/>
    <w:rsid w:val="00A512FC"/>
    <w:rsid w:val="00A52182"/>
    <w:rsid w:val="00A533DF"/>
    <w:rsid w:val="00A53749"/>
    <w:rsid w:val="00A55B1F"/>
    <w:rsid w:val="00A62AFD"/>
    <w:rsid w:val="00A65B1D"/>
    <w:rsid w:val="00A67218"/>
    <w:rsid w:val="00A7082A"/>
    <w:rsid w:val="00A7105F"/>
    <w:rsid w:val="00A741B5"/>
    <w:rsid w:val="00A751E7"/>
    <w:rsid w:val="00A77B21"/>
    <w:rsid w:val="00A77ED7"/>
    <w:rsid w:val="00A867F9"/>
    <w:rsid w:val="00A90D1E"/>
    <w:rsid w:val="00A93075"/>
    <w:rsid w:val="00A939EE"/>
    <w:rsid w:val="00A95D9A"/>
    <w:rsid w:val="00A96E5F"/>
    <w:rsid w:val="00AA157E"/>
    <w:rsid w:val="00AA2F2E"/>
    <w:rsid w:val="00AA2F85"/>
    <w:rsid w:val="00AA31E6"/>
    <w:rsid w:val="00AA3426"/>
    <w:rsid w:val="00AA4921"/>
    <w:rsid w:val="00AA4EBE"/>
    <w:rsid w:val="00AA5789"/>
    <w:rsid w:val="00AA5E31"/>
    <w:rsid w:val="00AB07B8"/>
    <w:rsid w:val="00AB35F3"/>
    <w:rsid w:val="00AB52CA"/>
    <w:rsid w:val="00AB5CD3"/>
    <w:rsid w:val="00AB7D64"/>
    <w:rsid w:val="00AB7D91"/>
    <w:rsid w:val="00AB7E84"/>
    <w:rsid w:val="00AC24D0"/>
    <w:rsid w:val="00AC2BB2"/>
    <w:rsid w:val="00AC66D0"/>
    <w:rsid w:val="00AC6F22"/>
    <w:rsid w:val="00AD128A"/>
    <w:rsid w:val="00AD2099"/>
    <w:rsid w:val="00AD3E71"/>
    <w:rsid w:val="00AD55DA"/>
    <w:rsid w:val="00AD66A0"/>
    <w:rsid w:val="00AD7EBD"/>
    <w:rsid w:val="00AE1D01"/>
    <w:rsid w:val="00AE1F5F"/>
    <w:rsid w:val="00AE33CC"/>
    <w:rsid w:val="00AE3555"/>
    <w:rsid w:val="00AE41E4"/>
    <w:rsid w:val="00AE6369"/>
    <w:rsid w:val="00AF018D"/>
    <w:rsid w:val="00AF0AEE"/>
    <w:rsid w:val="00AF322F"/>
    <w:rsid w:val="00AF4296"/>
    <w:rsid w:val="00AF53F8"/>
    <w:rsid w:val="00AF717E"/>
    <w:rsid w:val="00AF7219"/>
    <w:rsid w:val="00AF775E"/>
    <w:rsid w:val="00B01318"/>
    <w:rsid w:val="00B11AC7"/>
    <w:rsid w:val="00B14531"/>
    <w:rsid w:val="00B154A4"/>
    <w:rsid w:val="00B17230"/>
    <w:rsid w:val="00B22FE3"/>
    <w:rsid w:val="00B2520E"/>
    <w:rsid w:val="00B26D09"/>
    <w:rsid w:val="00B275E7"/>
    <w:rsid w:val="00B3070A"/>
    <w:rsid w:val="00B3237E"/>
    <w:rsid w:val="00B34274"/>
    <w:rsid w:val="00B34620"/>
    <w:rsid w:val="00B34F10"/>
    <w:rsid w:val="00B35C87"/>
    <w:rsid w:val="00B36B10"/>
    <w:rsid w:val="00B375B4"/>
    <w:rsid w:val="00B42FE3"/>
    <w:rsid w:val="00B43F25"/>
    <w:rsid w:val="00B43FF4"/>
    <w:rsid w:val="00B44DC7"/>
    <w:rsid w:val="00B46703"/>
    <w:rsid w:val="00B47D01"/>
    <w:rsid w:val="00B50030"/>
    <w:rsid w:val="00B577E3"/>
    <w:rsid w:val="00B6069D"/>
    <w:rsid w:val="00B615BA"/>
    <w:rsid w:val="00B63576"/>
    <w:rsid w:val="00B63DAD"/>
    <w:rsid w:val="00B655E7"/>
    <w:rsid w:val="00B6693E"/>
    <w:rsid w:val="00B678C2"/>
    <w:rsid w:val="00B727EE"/>
    <w:rsid w:val="00B746F6"/>
    <w:rsid w:val="00B74909"/>
    <w:rsid w:val="00B74FD2"/>
    <w:rsid w:val="00B75176"/>
    <w:rsid w:val="00B833D8"/>
    <w:rsid w:val="00B8400E"/>
    <w:rsid w:val="00B84744"/>
    <w:rsid w:val="00B87214"/>
    <w:rsid w:val="00B87BA0"/>
    <w:rsid w:val="00B90B20"/>
    <w:rsid w:val="00B9537B"/>
    <w:rsid w:val="00B95BB3"/>
    <w:rsid w:val="00B961D2"/>
    <w:rsid w:val="00BA0DFE"/>
    <w:rsid w:val="00BA1449"/>
    <w:rsid w:val="00BA168F"/>
    <w:rsid w:val="00BA251F"/>
    <w:rsid w:val="00BA2EF9"/>
    <w:rsid w:val="00BA778B"/>
    <w:rsid w:val="00BA7A58"/>
    <w:rsid w:val="00BB0E82"/>
    <w:rsid w:val="00BB2D3D"/>
    <w:rsid w:val="00BB6D54"/>
    <w:rsid w:val="00BC545E"/>
    <w:rsid w:val="00BC6664"/>
    <w:rsid w:val="00BC7215"/>
    <w:rsid w:val="00BD1685"/>
    <w:rsid w:val="00BD1B14"/>
    <w:rsid w:val="00BD3A7E"/>
    <w:rsid w:val="00BD63B0"/>
    <w:rsid w:val="00BD65CD"/>
    <w:rsid w:val="00BE53B5"/>
    <w:rsid w:val="00BE5EC1"/>
    <w:rsid w:val="00BE6FC0"/>
    <w:rsid w:val="00BF0D3E"/>
    <w:rsid w:val="00BF25DE"/>
    <w:rsid w:val="00BF3EBF"/>
    <w:rsid w:val="00BF7C8E"/>
    <w:rsid w:val="00C05983"/>
    <w:rsid w:val="00C07043"/>
    <w:rsid w:val="00C07AB1"/>
    <w:rsid w:val="00C10BF5"/>
    <w:rsid w:val="00C10F16"/>
    <w:rsid w:val="00C11673"/>
    <w:rsid w:val="00C11EB3"/>
    <w:rsid w:val="00C1215B"/>
    <w:rsid w:val="00C128D4"/>
    <w:rsid w:val="00C12B32"/>
    <w:rsid w:val="00C1435A"/>
    <w:rsid w:val="00C17130"/>
    <w:rsid w:val="00C17FE1"/>
    <w:rsid w:val="00C20793"/>
    <w:rsid w:val="00C26A72"/>
    <w:rsid w:val="00C34D65"/>
    <w:rsid w:val="00C40565"/>
    <w:rsid w:val="00C41972"/>
    <w:rsid w:val="00C41B1F"/>
    <w:rsid w:val="00C429D2"/>
    <w:rsid w:val="00C43D9D"/>
    <w:rsid w:val="00C44EFB"/>
    <w:rsid w:val="00C460D2"/>
    <w:rsid w:val="00C46ED8"/>
    <w:rsid w:val="00C4738C"/>
    <w:rsid w:val="00C47D16"/>
    <w:rsid w:val="00C53D87"/>
    <w:rsid w:val="00C56337"/>
    <w:rsid w:val="00C61890"/>
    <w:rsid w:val="00C6355E"/>
    <w:rsid w:val="00C66B5E"/>
    <w:rsid w:val="00C70C04"/>
    <w:rsid w:val="00C71397"/>
    <w:rsid w:val="00C77A83"/>
    <w:rsid w:val="00C77BBF"/>
    <w:rsid w:val="00C8192C"/>
    <w:rsid w:val="00C81B2F"/>
    <w:rsid w:val="00C86E63"/>
    <w:rsid w:val="00C86EFA"/>
    <w:rsid w:val="00C87846"/>
    <w:rsid w:val="00C94AA1"/>
    <w:rsid w:val="00C95444"/>
    <w:rsid w:val="00C958D5"/>
    <w:rsid w:val="00C95E17"/>
    <w:rsid w:val="00C97BF3"/>
    <w:rsid w:val="00CA1003"/>
    <w:rsid w:val="00CA2CF1"/>
    <w:rsid w:val="00CA4602"/>
    <w:rsid w:val="00CA4952"/>
    <w:rsid w:val="00CA5591"/>
    <w:rsid w:val="00CA648B"/>
    <w:rsid w:val="00CA7B2F"/>
    <w:rsid w:val="00CB641F"/>
    <w:rsid w:val="00CB6EA7"/>
    <w:rsid w:val="00CB726D"/>
    <w:rsid w:val="00CC1175"/>
    <w:rsid w:val="00CC1337"/>
    <w:rsid w:val="00CC31DE"/>
    <w:rsid w:val="00CC5332"/>
    <w:rsid w:val="00CC5C80"/>
    <w:rsid w:val="00CC718F"/>
    <w:rsid w:val="00CD0ACE"/>
    <w:rsid w:val="00CD4CDC"/>
    <w:rsid w:val="00CE4640"/>
    <w:rsid w:val="00CE61A0"/>
    <w:rsid w:val="00CE79F8"/>
    <w:rsid w:val="00CE7F1D"/>
    <w:rsid w:val="00CF36A1"/>
    <w:rsid w:val="00CF36F4"/>
    <w:rsid w:val="00CF41E2"/>
    <w:rsid w:val="00CF54A1"/>
    <w:rsid w:val="00CF54E2"/>
    <w:rsid w:val="00CF5527"/>
    <w:rsid w:val="00CF7B3C"/>
    <w:rsid w:val="00D00017"/>
    <w:rsid w:val="00D017A0"/>
    <w:rsid w:val="00D0402F"/>
    <w:rsid w:val="00D04A9D"/>
    <w:rsid w:val="00D04BE2"/>
    <w:rsid w:val="00D10309"/>
    <w:rsid w:val="00D11C25"/>
    <w:rsid w:val="00D15132"/>
    <w:rsid w:val="00D226A5"/>
    <w:rsid w:val="00D241BD"/>
    <w:rsid w:val="00D25002"/>
    <w:rsid w:val="00D27BE8"/>
    <w:rsid w:val="00D31D81"/>
    <w:rsid w:val="00D33853"/>
    <w:rsid w:val="00D3460C"/>
    <w:rsid w:val="00D434D8"/>
    <w:rsid w:val="00D43E59"/>
    <w:rsid w:val="00D47DEE"/>
    <w:rsid w:val="00D47F35"/>
    <w:rsid w:val="00D50AC9"/>
    <w:rsid w:val="00D56C2E"/>
    <w:rsid w:val="00D605A7"/>
    <w:rsid w:val="00D63100"/>
    <w:rsid w:val="00D643A4"/>
    <w:rsid w:val="00D66024"/>
    <w:rsid w:val="00D70DE5"/>
    <w:rsid w:val="00D7102A"/>
    <w:rsid w:val="00D728D3"/>
    <w:rsid w:val="00D73CAD"/>
    <w:rsid w:val="00D741A7"/>
    <w:rsid w:val="00D741F9"/>
    <w:rsid w:val="00D74723"/>
    <w:rsid w:val="00D75F19"/>
    <w:rsid w:val="00D83472"/>
    <w:rsid w:val="00D83F92"/>
    <w:rsid w:val="00D8769D"/>
    <w:rsid w:val="00D92D80"/>
    <w:rsid w:val="00D97250"/>
    <w:rsid w:val="00DA1405"/>
    <w:rsid w:val="00DA4DAF"/>
    <w:rsid w:val="00DA7055"/>
    <w:rsid w:val="00DB0972"/>
    <w:rsid w:val="00DB09B6"/>
    <w:rsid w:val="00DB312F"/>
    <w:rsid w:val="00DC2725"/>
    <w:rsid w:val="00DD1194"/>
    <w:rsid w:val="00DD12D5"/>
    <w:rsid w:val="00DD153B"/>
    <w:rsid w:val="00DD1EE1"/>
    <w:rsid w:val="00DD7151"/>
    <w:rsid w:val="00DE119A"/>
    <w:rsid w:val="00DE24D2"/>
    <w:rsid w:val="00DE418F"/>
    <w:rsid w:val="00DE5F0E"/>
    <w:rsid w:val="00DE684D"/>
    <w:rsid w:val="00DE6C80"/>
    <w:rsid w:val="00DF09B9"/>
    <w:rsid w:val="00DF1554"/>
    <w:rsid w:val="00DF1E78"/>
    <w:rsid w:val="00DF1F45"/>
    <w:rsid w:val="00DF2C7B"/>
    <w:rsid w:val="00DF38E6"/>
    <w:rsid w:val="00DF4191"/>
    <w:rsid w:val="00DF49AB"/>
    <w:rsid w:val="00DF5656"/>
    <w:rsid w:val="00DF5B7F"/>
    <w:rsid w:val="00E04B69"/>
    <w:rsid w:val="00E064EE"/>
    <w:rsid w:val="00E0767B"/>
    <w:rsid w:val="00E10C8E"/>
    <w:rsid w:val="00E120EC"/>
    <w:rsid w:val="00E12427"/>
    <w:rsid w:val="00E17757"/>
    <w:rsid w:val="00E1775D"/>
    <w:rsid w:val="00E21994"/>
    <w:rsid w:val="00E23FAB"/>
    <w:rsid w:val="00E24A1C"/>
    <w:rsid w:val="00E30191"/>
    <w:rsid w:val="00E33274"/>
    <w:rsid w:val="00E34264"/>
    <w:rsid w:val="00E35367"/>
    <w:rsid w:val="00E36007"/>
    <w:rsid w:val="00E3624B"/>
    <w:rsid w:val="00E37285"/>
    <w:rsid w:val="00E37A30"/>
    <w:rsid w:val="00E40B72"/>
    <w:rsid w:val="00E41E0B"/>
    <w:rsid w:val="00E42A8A"/>
    <w:rsid w:val="00E442AD"/>
    <w:rsid w:val="00E47316"/>
    <w:rsid w:val="00E522AD"/>
    <w:rsid w:val="00E53C09"/>
    <w:rsid w:val="00E53FD6"/>
    <w:rsid w:val="00E5427B"/>
    <w:rsid w:val="00E56815"/>
    <w:rsid w:val="00E617F7"/>
    <w:rsid w:val="00E66108"/>
    <w:rsid w:val="00E677F1"/>
    <w:rsid w:val="00E7229E"/>
    <w:rsid w:val="00E72F92"/>
    <w:rsid w:val="00E737A9"/>
    <w:rsid w:val="00E76637"/>
    <w:rsid w:val="00E8172B"/>
    <w:rsid w:val="00E8228A"/>
    <w:rsid w:val="00E83210"/>
    <w:rsid w:val="00E86070"/>
    <w:rsid w:val="00E911DB"/>
    <w:rsid w:val="00E92E66"/>
    <w:rsid w:val="00E93AB0"/>
    <w:rsid w:val="00E96B30"/>
    <w:rsid w:val="00E97B84"/>
    <w:rsid w:val="00EA0A6F"/>
    <w:rsid w:val="00EA2CE3"/>
    <w:rsid w:val="00EB22FA"/>
    <w:rsid w:val="00EB285D"/>
    <w:rsid w:val="00EB530A"/>
    <w:rsid w:val="00EB5445"/>
    <w:rsid w:val="00EB7168"/>
    <w:rsid w:val="00EC3C35"/>
    <w:rsid w:val="00EC4ABF"/>
    <w:rsid w:val="00EC4B63"/>
    <w:rsid w:val="00ED4323"/>
    <w:rsid w:val="00ED722F"/>
    <w:rsid w:val="00EE25AA"/>
    <w:rsid w:val="00EE42DF"/>
    <w:rsid w:val="00EE4AB4"/>
    <w:rsid w:val="00EE5D8F"/>
    <w:rsid w:val="00EE67C0"/>
    <w:rsid w:val="00EE77A3"/>
    <w:rsid w:val="00EF0702"/>
    <w:rsid w:val="00EF2519"/>
    <w:rsid w:val="00EF439C"/>
    <w:rsid w:val="00EF65E4"/>
    <w:rsid w:val="00F03D0C"/>
    <w:rsid w:val="00F052DD"/>
    <w:rsid w:val="00F139F4"/>
    <w:rsid w:val="00F14B9F"/>
    <w:rsid w:val="00F1610A"/>
    <w:rsid w:val="00F17FB9"/>
    <w:rsid w:val="00F23176"/>
    <w:rsid w:val="00F23C2A"/>
    <w:rsid w:val="00F24A5F"/>
    <w:rsid w:val="00F253EA"/>
    <w:rsid w:val="00F257A5"/>
    <w:rsid w:val="00F30EE6"/>
    <w:rsid w:val="00F34D38"/>
    <w:rsid w:val="00F36140"/>
    <w:rsid w:val="00F36590"/>
    <w:rsid w:val="00F42375"/>
    <w:rsid w:val="00F42BD3"/>
    <w:rsid w:val="00F43EC8"/>
    <w:rsid w:val="00F45860"/>
    <w:rsid w:val="00F45883"/>
    <w:rsid w:val="00F46497"/>
    <w:rsid w:val="00F46CAC"/>
    <w:rsid w:val="00F52A66"/>
    <w:rsid w:val="00F5357A"/>
    <w:rsid w:val="00F542D2"/>
    <w:rsid w:val="00F572A5"/>
    <w:rsid w:val="00F60AC4"/>
    <w:rsid w:val="00F67918"/>
    <w:rsid w:val="00F7047E"/>
    <w:rsid w:val="00F72B0D"/>
    <w:rsid w:val="00F744DC"/>
    <w:rsid w:val="00F74BEC"/>
    <w:rsid w:val="00F7624C"/>
    <w:rsid w:val="00F8167C"/>
    <w:rsid w:val="00F8323B"/>
    <w:rsid w:val="00F840C1"/>
    <w:rsid w:val="00F86539"/>
    <w:rsid w:val="00F918AD"/>
    <w:rsid w:val="00F93ADA"/>
    <w:rsid w:val="00F94A21"/>
    <w:rsid w:val="00F95F36"/>
    <w:rsid w:val="00F96990"/>
    <w:rsid w:val="00F97250"/>
    <w:rsid w:val="00F97C4C"/>
    <w:rsid w:val="00FA3E55"/>
    <w:rsid w:val="00FA3FAC"/>
    <w:rsid w:val="00FA42D3"/>
    <w:rsid w:val="00FB1AD4"/>
    <w:rsid w:val="00FB24B7"/>
    <w:rsid w:val="00FB5122"/>
    <w:rsid w:val="00FB6DCD"/>
    <w:rsid w:val="00FC184C"/>
    <w:rsid w:val="00FC1B8D"/>
    <w:rsid w:val="00FC1CA5"/>
    <w:rsid w:val="00FC2727"/>
    <w:rsid w:val="00FC280B"/>
    <w:rsid w:val="00FC3B9E"/>
    <w:rsid w:val="00FC3D46"/>
    <w:rsid w:val="00FC5002"/>
    <w:rsid w:val="00FC78DD"/>
    <w:rsid w:val="00FD1DEC"/>
    <w:rsid w:val="00FD1FEA"/>
    <w:rsid w:val="00FD2B89"/>
    <w:rsid w:val="00FD4D28"/>
    <w:rsid w:val="00FD7667"/>
    <w:rsid w:val="00FD7696"/>
    <w:rsid w:val="00FE2CB9"/>
    <w:rsid w:val="00FE53D1"/>
    <w:rsid w:val="00FE793E"/>
    <w:rsid w:val="00FF0538"/>
    <w:rsid w:val="00FF5980"/>
    <w:rsid w:val="00FF6997"/>
    <w:rsid w:val="013FF069"/>
    <w:rsid w:val="04F8F305"/>
    <w:rsid w:val="0608C07A"/>
    <w:rsid w:val="06E0AAA0"/>
    <w:rsid w:val="0BC0DF24"/>
    <w:rsid w:val="165DABF6"/>
    <w:rsid w:val="2171ED1C"/>
    <w:rsid w:val="2C41A337"/>
    <w:rsid w:val="39B42392"/>
    <w:rsid w:val="439A5F4B"/>
    <w:rsid w:val="450E43A8"/>
    <w:rsid w:val="46C5B54F"/>
    <w:rsid w:val="4AAF2184"/>
    <w:rsid w:val="50FF6D44"/>
    <w:rsid w:val="54AA10BE"/>
    <w:rsid w:val="5E648AAC"/>
    <w:rsid w:val="6425A979"/>
    <w:rsid w:val="65A55F15"/>
    <w:rsid w:val="69507415"/>
    <w:rsid w:val="6C7969B6"/>
    <w:rsid w:val="6F1D72A2"/>
    <w:rsid w:val="6F39383D"/>
    <w:rsid w:val="704C9393"/>
    <w:rsid w:val="762935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5707"/>
  <w15:docId w15:val="{7F15EA9D-2DCC-4466-9641-E7BB83AF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sz w:val="20"/>
      <w:szCs w:val="24"/>
      <w:lang w:val="en-US" w:eastAsia="en-US"/>
    </w:rPr>
  </w:style>
  <w:style w:type="paragraph" w:styleId="Heading1">
    <w:name w:val="heading 1"/>
    <w:basedOn w:val="ListParagraph"/>
    <w:next w:val="Normal"/>
    <w:link w:val="Heading1Char"/>
    <w:uiPriority w:val="9"/>
    <w:qFormat/>
    <w:rsid w:val="00F840C1"/>
    <w:pPr>
      <w:numPr>
        <w:numId w:val="2"/>
      </w:numPr>
      <w:ind w:hanging="720"/>
      <w:outlineLvl w:val="0"/>
    </w:pPr>
    <w:rPr>
      <w:rFonts w:eastAsia="Times New Roman" w:cs="Arial"/>
      <w:b/>
      <w:iCs/>
      <w:sz w:val="24"/>
      <w:lang w:val="en-GB" w:eastAsia="en-GB"/>
    </w:rPr>
  </w:style>
  <w:style w:type="paragraph" w:styleId="Heading2">
    <w:name w:val="heading 2"/>
    <w:next w:val="Normal"/>
    <w:link w:val="Heading2Char"/>
    <w:uiPriority w:val="9"/>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rsid w:val="00DF4191"/>
    <w:pPr>
      <w:keepNext/>
      <w:keepLines/>
      <w:numPr>
        <w:numId w:val="4"/>
      </w:numPr>
      <w:spacing w:after="327" w:line="265" w:lineRule="auto"/>
      <w:ind w:left="426" w:hanging="426"/>
      <w:outlineLvl w:val="2"/>
    </w:pPr>
    <w:rPr>
      <w:rFonts w:ascii="Trebuchet MS" w:eastAsia="Trebuchet MS" w:hAnsi="Trebuchet MS" w:cs="Trebuchet MS"/>
      <w:b/>
      <w:color w:val="00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9"/>
    <w:rsid w:val="00F840C1"/>
    <w:rPr>
      <w:rFonts w:ascii="Trebuchet MS" w:eastAsia="Times New Roman" w:hAnsi="Trebuchet MS" w:cs="Arial"/>
      <w:b/>
      <w:iCs/>
      <w:sz w:val="24"/>
      <w:szCs w:val="24"/>
    </w:rPr>
  </w:style>
  <w:style w:type="character" w:customStyle="1" w:styleId="Heading3Char">
    <w:name w:val="Heading 3 Char"/>
    <w:link w:val="Heading3"/>
    <w:uiPriority w:val="9"/>
    <w:rsid w:val="00DF4191"/>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hAnsi="Calibri Light" w:cs="Times New Roman"/>
      <w:i/>
      <w:color w:val="0D1C2F"/>
      <w:szCs w:val="32"/>
      <w:lang w:val="en-US" w:eastAsia="en-US"/>
    </w:rPr>
  </w:style>
  <w:style w:type="paragraph" w:styleId="TOC1">
    <w:name w:val="toc 1"/>
    <w:basedOn w:val="Normal"/>
    <w:next w:val="Normal"/>
    <w:autoRedefine/>
    <w:uiPriority w:val="39"/>
    <w:unhideWhenUsed/>
    <w:rsid w:val="00120C6A"/>
    <w:pPr>
      <w:tabs>
        <w:tab w:val="right" w:leader="dot" w:pos="9736"/>
      </w:tabs>
      <w:spacing w:after="100"/>
    </w:pPr>
    <w:rPr>
      <w:rFonts w:ascii="Arial" w:hAnsi="Arial"/>
    </w:rPr>
  </w:style>
  <w:style w:type="paragraph" w:styleId="NoSpacing">
    <w:name w:val="No Spacing"/>
    <w:uiPriority w:val="1"/>
    <w:qFormat/>
    <w:rsid w:val="00622102"/>
    <w:pPr>
      <w:spacing w:after="0" w:line="240" w:lineRule="auto"/>
      <w:jc w:val="both"/>
    </w:pPr>
    <w:rPr>
      <w:rFonts w:ascii="Trebuchet MS" w:eastAsia="Trebuchet MS" w:hAnsi="Trebuchet MS" w:cs="Trebuchet MS"/>
      <w:color w:val="000000"/>
      <w:sz w:val="20"/>
      <w:shd w:val="clear" w:color="auto" w:fill="FFFFFF"/>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8424EA"/>
    <w:pPr>
      <w:numPr>
        <w:numId w:val="3"/>
      </w:numPr>
      <w:spacing w:after="120"/>
    </w:pPr>
    <w:rPr>
      <w:rFonts w:ascii="Arial" w:hAnsi="Arial" w:cs="Arial"/>
      <w:szCs w:val="20"/>
    </w:rPr>
  </w:style>
  <w:style w:type="paragraph" w:customStyle="1" w:styleId="Tablebodycopy">
    <w:name w:val="Table body copy"/>
    <w:basedOn w:val="1bodycopy10pt"/>
    <w:qFormat/>
    <w:rsid w:val="008424EA"/>
    <w:pPr>
      <w:keepLines/>
      <w:spacing w:after="60"/>
      <w:textboxTightWrap w:val="allLines"/>
    </w:pPr>
  </w:style>
  <w:style w:type="paragraph" w:customStyle="1" w:styleId="Subhead2">
    <w:name w:val="Subhead 2"/>
    <w:basedOn w:val="1bodycopy10pt"/>
    <w:next w:val="1bodycopy10pt"/>
    <w:link w:val="Subhead2Char"/>
    <w:qFormat/>
    <w:rsid w:val="00A751E7"/>
    <w:pPr>
      <w:spacing w:before="240"/>
    </w:pPr>
    <w:rPr>
      <w:rFonts w:ascii="Trebuchet MS" w:hAnsi="Trebuchet MS" w:cs="Arial"/>
      <w:b/>
      <w:color w:val="12263F"/>
      <w:szCs w:val="20"/>
    </w:rPr>
  </w:style>
  <w:style w:type="character" w:customStyle="1" w:styleId="Subhead2Char">
    <w:name w:val="Subhead 2 Char"/>
    <w:link w:val="Subhead2"/>
    <w:rsid w:val="00A751E7"/>
    <w:rPr>
      <w:rFonts w:ascii="Trebuchet MS" w:eastAsia="MS Mincho" w:hAnsi="Trebuchet MS" w:cs="Arial"/>
      <w:b/>
      <w:color w:val="12263F"/>
      <w:sz w:val="20"/>
      <w:szCs w:val="20"/>
      <w:lang w:val="en-US" w:eastAsia="en-US"/>
    </w:rPr>
  </w:style>
  <w:style w:type="character" w:customStyle="1" w:styleId="1bodycopyChar">
    <w:name w:val="1 body copy Char"/>
    <w:link w:val="1bodycopy"/>
    <w:locked/>
    <w:rsid w:val="008424EA"/>
    <w:rPr>
      <w:rFonts w:ascii="MS Mincho" w:eastAsia="MS Mincho"/>
      <w:szCs w:val="24"/>
      <w:lang w:val="en-US" w:eastAsia="en-US"/>
    </w:rPr>
  </w:style>
  <w:style w:type="paragraph" w:customStyle="1" w:styleId="1bodycopy">
    <w:name w:val="1 body copy"/>
    <w:basedOn w:val="Normal"/>
    <w:link w:val="1bodycopyChar"/>
    <w:qFormat/>
    <w:rsid w:val="008424EA"/>
    <w:pPr>
      <w:spacing w:after="120"/>
      <w:ind w:right="284"/>
    </w:pPr>
    <w:rPr>
      <w:rFonts w:ascii="MS Mincho" w:hAnsiTheme="minorHAnsi" w:cstheme="minorBidi"/>
      <w:sz w:val="22"/>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231230"/>
    <w:rPr>
      <w:rFonts w:ascii="Trebuchet MS" w:eastAsia="MS Mincho" w:hAnsi="Trebuchet MS" w:cs="Times New Roman"/>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626876">
      <w:bodyDiv w:val="1"/>
      <w:marLeft w:val="0"/>
      <w:marRight w:val="0"/>
      <w:marTop w:val="0"/>
      <w:marBottom w:val="0"/>
      <w:divBdr>
        <w:top w:val="none" w:sz="0" w:space="0" w:color="auto"/>
        <w:left w:val="none" w:sz="0" w:space="0" w:color="auto"/>
        <w:bottom w:val="none" w:sz="0" w:space="0" w:color="auto"/>
        <w:right w:val="none" w:sz="0" w:space="0" w:color="auto"/>
      </w:divBdr>
    </w:div>
    <w:div w:id="1359888715">
      <w:bodyDiv w:val="1"/>
      <w:marLeft w:val="0"/>
      <w:marRight w:val="0"/>
      <w:marTop w:val="0"/>
      <w:marBottom w:val="0"/>
      <w:divBdr>
        <w:top w:val="none" w:sz="0" w:space="0" w:color="auto"/>
        <w:left w:val="none" w:sz="0" w:space="0" w:color="auto"/>
        <w:bottom w:val="none" w:sz="0" w:space="0" w:color="auto"/>
        <w:right w:val="none" w:sz="0" w:space="0" w:color="auto"/>
      </w:divBdr>
    </w:div>
    <w:div w:id="1432817005">
      <w:bodyDiv w:val="1"/>
      <w:marLeft w:val="0"/>
      <w:marRight w:val="0"/>
      <w:marTop w:val="0"/>
      <w:marBottom w:val="0"/>
      <w:divBdr>
        <w:top w:val="none" w:sz="0" w:space="0" w:color="auto"/>
        <w:left w:val="none" w:sz="0" w:space="0" w:color="auto"/>
        <w:bottom w:val="none" w:sz="0" w:space="0" w:color="auto"/>
        <w:right w:val="none" w:sz="0" w:space="0" w:color="auto"/>
      </w:divBdr>
    </w:div>
    <w:div w:id="1854144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8" Type="http://schemas.openxmlformats.org/officeDocument/2006/relationships/hyperlink" Target="https://www.sparepensinschools.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school-food-standards-resources-for-schools/allergy-guidance-for-schools" TargetMode="External"/><Relationship Id="rId7" Type="http://schemas.openxmlformats.org/officeDocument/2006/relationships/settings" Target="settings.xml"/><Relationship Id="rId12"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7" Type="http://schemas.openxmlformats.org/officeDocument/2006/relationships/hyperlink" Target="https://assets.publishing.service.gov.uk/government/uploads/system/uploads/attachment_data/file/645476/Adrenaline_auto_injectors_in_school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allergy-safety-in-schools" TargetMode="External"/><Relationship Id="rId20" Type="http://schemas.openxmlformats.org/officeDocument/2006/relationships/hyperlink" Target="https://www.anaphylaxis.org.uk/education/benedicts-la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llergyuk.org/about-allergy/types-of-allergies/" TargetMode="External"/><Relationship Id="rId23" Type="http://schemas.openxmlformats.org/officeDocument/2006/relationships/hyperlink" Target="https://www.gov.uk/government/publications/early-years-foundation-stage-framework--2" TargetMode="External"/><Relationship Id="rId10" Type="http://schemas.openxmlformats.org/officeDocument/2006/relationships/endnotes" Target="endnotes.xml"/><Relationship Id="rId19" Type="http://schemas.openxmlformats.org/officeDocument/2006/relationships/hyperlink" Target="https://benedictblythe.com/benedicts-la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aphylaxis.org.uk/education" TargetMode="External"/><Relationship Id="rId22" Type="http://schemas.openxmlformats.org/officeDocument/2006/relationships/hyperlink" Target="https://www.gov.uk/government/publications/allergen-guidance-for-food-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6BF5E9E303834089558E819E1E8FF3" ma:contentTypeVersion="15" ma:contentTypeDescription="Create a new document." ma:contentTypeScope="" ma:versionID="8c8cf3d1ee000a2b35f52c1776486bf3">
  <xsd:schema xmlns:xsd="http://www.w3.org/2001/XMLSchema" xmlns:xs="http://www.w3.org/2001/XMLSchema" xmlns:p="http://schemas.microsoft.com/office/2006/metadata/properties" xmlns:ns2="8828b202-b5f6-4f10-b14d-c05eae32c749" xmlns:ns3="9159e14d-9e7c-420c-8193-19f2275802d0" targetNamespace="http://schemas.microsoft.com/office/2006/metadata/properties" ma:root="true" ma:fieldsID="b9a864d2ce9061039a97d22c6cd6af89" ns2:_="" ns3:_="">
    <xsd:import namespace="8828b202-b5f6-4f10-b14d-c05eae32c749"/>
    <xsd:import namespace="9159e14d-9e7c-420c-8193-19f2275802d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28b202-b5f6-4f10-b14d-c05eae32c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59e14d-9e7c-420c-8193-19f2275802d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28b202-b5f6-4f10-b14d-c05eae32c74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1435A-21AC-4119-993C-636CB111A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28b202-b5f6-4f10-b14d-c05eae32c749"/>
    <ds:schemaRef ds:uri="9159e14d-9e7c-420c-8193-19f2275802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D0303A-5C7F-42B9-8154-1CFF60BFC783}">
  <ds:schemaRefs>
    <ds:schemaRef ds:uri="http://schemas.microsoft.com/sharepoint/v3/contenttype/forms"/>
  </ds:schemaRefs>
</ds:datastoreItem>
</file>

<file path=customXml/itemProps3.xml><?xml version="1.0" encoding="utf-8"?>
<ds:datastoreItem xmlns:ds="http://schemas.openxmlformats.org/officeDocument/2006/customXml" ds:itemID="{DAD70484-069C-4E83-9CF1-3E39E6A8EC78}">
  <ds:schemaRefs>
    <ds:schemaRef ds:uri="http://schemas.microsoft.com/office/2006/metadata/properties"/>
    <ds:schemaRef ds:uri="http://schemas.microsoft.com/office/infopath/2007/PartnerControls"/>
    <ds:schemaRef ds:uri="8828b202-b5f6-4f10-b14d-c05eae32c749"/>
  </ds:schemaRefs>
</ds:datastoreItem>
</file>

<file path=customXml/itemProps4.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4742</Words>
  <Characters>27032</Characters>
  <Application>Microsoft Office Word</Application>
  <DocSecurity>0</DocSecurity>
  <Lines>225</Lines>
  <Paragraphs>63</Paragraphs>
  <ScaleCrop>false</ScaleCrop>
  <Company/>
  <LinksUpToDate>false</LinksUpToDate>
  <CharactersWithSpaces>31711</CharactersWithSpaces>
  <SharedDoc>false</SharedDoc>
  <HLinks>
    <vt:vector size="192" baseType="variant">
      <vt:variant>
        <vt:i4>4194317</vt:i4>
      </vt:variant>
      <vt:variant>
        <vt:i4>156</vt:i4>
      </vt:variant>
      <vt:variant>
        <vt:i4>0</vt:i4>
      </vt:variant>
      <vt:variant>
        <vt:i4>5</vt:i4>
      </vt:variant>
      <vt:variant>
        <vt:lpwstr>https://www.gov.uk/government/publications/early-years-foundation-stage-framework--2</vt:lpwstr>
      </vt:variant>
      <vt:variant>
        <vt:lpwstr/>
      </vt:variant>
      <vt:variant>
        <vt:i4>5963853</vt:i4>
      </vt:variant>
      <vt:variant>
        <vt:i4>153</vt:i4>
      </vt:variant>
      <vt:variant>
        <vt:i4>0</vt:i4>
      </vt:variant>
      <vt:variant>
        <vt:i4>5</vt:i4>
      </vt:variant>
      <vt:variant>
        <vt:lpwstr>https://www.gov.uk/government/publications/allergen-guidance-for-food-businesses</vt:lpwstr>
      </vt:variant>
      <vt:variant>
        <vt:lpwstr/>
      </vt:variant>
      <vt:variant>
        <vt:i4>6815806</vt:i4>
      </vt:variant>
      <vt:variant>
        <vt:i4>150</vt:i4>
      </vt:variant>
      <vt:variant>
        <vt:i4>0</vt:i4>
      </vt:variant>
      <vt:variant>
        <vt:i4>5</vt:i4>
      </vt:variant>
      <vt:variant>
        <vt:lpwstr>https://www.gov.uk/government/publications/school-food-standards-resources-for-schools/allergy-guidance-for-schools</vt:lpwstr>
      </vt:variant>
      <vt:variant>
        <vt:lpwstr/>
      </vt:variant>
      <vt:variant>
        <vt:i4>2818175</vt:i4>
      </vt:variant>
      <vt:variant>
        <vt:i4>147</vt:i4>
      </vt:variant>
      <vt:variant>
        <vt:i4>0</vt:i4>
      </vt:variant>
      <vt:variant>
        <vt:i4>5</vt:i4>
      </vt:variant>
      <vt:variant>
        <vt:lpwstr>https://www.anaphylaxis.org.uk/education/benedicts-law</vt:lpwstr>
      </vt:variant>
      <vt:variant>
        <vt:lpwstr/>
      </vt:variant>
      <vt:variant>
        <vt:i4>1835015</vt:i4>
      </vt:variant>
      <vt:variant>
        <vt:i4>144</vt:i4>
      </vt:variant>
      <vt:variant>
        <vt:i4>0</vt:i4>
      </vt:variant>
      <vt:variant>
        <vt:i4>5</vt:i4>
      </vt:variant>
      <vt:variant>
        <vt:lpwstr>https://benedictblythe.com/benedicts-law</vt:lpwstr>
      </vt:variant>
      <vt:variant>
        <vt:lpwstr/>
      </vt:variant>
      <vt:variant>
        <vt:i4>6291562</vt:i4>
      </vt:variant>
      <vt:variant>
        <vt:i4>141</vt:i4>
      </vt:variant>
      <vt:variant>
        <vt:i4>0</vt:i4>
      </vt:variant>
      <vt:variant>
        <vt:i4>5</vt:i4>
      </vt:variant>
      <vt:variant>
        <vt:lpwstr>https://www.sparepensinschools.uk/</vt:lpwstr>
      </vt:variant>
      <vt:variant>
        <vt:lpwstr/>
      </vt:variant>
      <vt:variant>
        <vt:i4>4194403</vt:i4>
      </vt:variant>
      <vt:variant>
        <vt:i4>138</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1835094</vt:i4>
      </vt:variant>
      <vt:variant>
        <vt:i4>135</vt:i4>
      </vt:variant>
      <vt:variant>
        <vt:i4>0</vt:i4>
      </vt:variant>
      <vt:variant>
        <vt:i4>5</vt:i4>
      </vt:variant>
      <vt:variant>
        <vt:lpwstr>https://www.gov.uk/government/publications/allergy-safety-in-schools</vt:lpwstr>
      </vt:variant>
      <vt:variant>
        <vt:lpwstr/>
      </vt:variant>
      <vt:variant>
        <vt:i4>6881383</vt:i4>
      </vt:variant>
      <vt:variant>
        <vt:i4>132</vt:i4>
      </vt:variant>
      <vt:variant>
        <vt:i4>0</vt:i4>
      </vt:variant>
      <vt:variant>
        <vt:i4>5</vt:i4>
      </vt:variant>
      <vt:variant>
        <vt:lpwstr>https://www.allergyuk.org/about-allergy/types-of-allergies/</vt:lpwstr>
      </vt:variant>
      <vt:variant>
        <vt:lpwstr/>
      </vt:variant>
      <vt:variant>
        <vt:i4>4718593</vt:i4>
      </vt:variant>
      <vt:variant>
        <vt:i4>129</vt:i4>
      </vt:variant>
      <vt:variant>
        <vt:i4>0</vt:i4>
      </vt:variant>
      <vt:variant>
        <vt:i4>5</vt:i4>
      </vt:variant>
      <vt:variant>
        <vt:lpwstr>https://www.anaphylaxis.org.uk/education</vt:lpwstr>
      </vt:variant>
      <vt:variant>
        <vt:lpwstr/>
      </vt:variant>
      <vt:variant>
        <vt:i4>6488080</vt:i4>
      </vt:variant>
      <vt:variant>
        <vt:i4>126</vt:i4>
      </vt:variant>
      <vt:variant>
        <vt:i4>0</vt:i4>
      </vt:variant>
      <vt:variant>
        <vt:i4>5</vt:i4>
      </vt:variant>
      <vt:variant>
        <vt:lpwstr>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vt:lpwstr>
      </vt:variant>
      <vt:variant>
        <vt:lpwstr/>
      </vt:variant>
      <vt:variant>
        <vt:i4>6488080</vt:i4>
      </vt:variant>
      <vt:variant>
        <vt:i4>123</vt:i4>
      </vt:variant>
      <vt:variant>
        <vt:i4>0</vt:i4>
      </vt:variant>
      <vt:variant>
        <vt:i4>5</vt:i4>
      </vt:variant>
      <vt:variant>
        <vt:lpwstr>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vt:lpwstr>
      </vt:variant>
      <vt:variant>
        <vt:lpwstr/>
      </vt:variant>
      <vt:variant>
        <vt:i4>1376316</vt:i4>
      </vt:variant>
      <vt:variant>
        <vt:i4>116</vt:i4>
      </vt:variant>
      <vt:variant>
        <vt:i4>0</vt:i4>
      </vt:variant>
      <vt:variant>
        <vt:i4>5</vt:i4>
      </vt:variant>
      <vt:variant>
        <vt:lpwstr/>
      </vt:variant>
      <vt:variant>
        <vt:lpwstr>_Toc235523972</vt:lpwstr>
      </vt:variant>
      <vt:variant>
        <vt:i4>1376316</vt:i4>
      </vt:variant>
      <vt:variant>
        <vt:i4>110</vt:i4>
      </vt:variant>
      <vt:variant>
        <vt:i4>0</vt:i4>
      </vt:variant>
      <vt:variant>
        <vt:i4>5</vt:i4>
      </vt:variant>
      <vt:variant>
        <vt:lpwstr/>
      </vt:variant>
      <vt:variant>
        <vt:lpwstr>_Toc235523971</vt:lpwstr>
      </vt:variant>
      <vt:variant>
        <vt:i4>1376316</vt:i4>
      </vt:variant>
      <vt:variant>
        <vt:i4>104</vt:i4>
      </vt:variant>
      <vt:variant>
        <vt:i4>0</vt:i4>
      </vt:variant>
      <vt:variant>
        <vt:i4>5</vt:i4>
      </vt:variant>
      <vt:variant>
        <vt:lpwstr/>
      </vt:variant>
      <vt:variant>
        <vt:lpwstr>_Toc235523970</vt:lpwstr>
      </vt:variant>
      <vt:variant>
        <vt:i4>1310780</vt:i4>
      </vt:variant>
      <vt:variant>
        <vt:i4>98</vt:i4>
      </vt:variant>
      <vt:variant>
        <vt:i4>0</vt:i4>
      </vt:variant>
      <vt:variant>
        <vt:i4>5</vt:i4>
      </vt:variant>
      <vt:variant>
        <vt:lpwstr/>
      </vt:variant>
      <vt:variant>
        <vt:lpwstr>_Toc235523969</vt:lpwstr>
      </vt:variant>
      <vt:variant>
        <vt:i4>1310780</vt:i4>
      </vt:variant>
      <vt:variant>
        <vt:i4>92</vt:i4>
      </vt:variant>
      <vt:variant>
        <vt:i4>0</vt:i4>
      </vt:variant>
      <vt:variant>
        <vt:i4>5</vt:i4>
      </vt:variant>
      <vt:variant>
        <vt:lpwstr/>
      </vt:variant>
      <vt:variant>
        <vt:lpwstr>_Toc235523968</vt:lpwstr>
      </vt:variant>
      <vt:variant>
        <vt:i4>1310780</vt:i4>
      </vt:variant>
      <vt:variant>
        <vt:i4>86</vt:i4>
      </vt:variant>
      <vt:variant>
        <vt:i4>0</vt:i4>
      </vt:variant>
      <vt:variant>
        <vt:i4>5</vt:i4>
      </vt:variant>
      <vt:variant>
        <vt:lpwstr/>
      </vt:variant>
      <vt:variant>
        <vt:lpwstr>_Toc235523967</vt:lpwstr>
      </vt:variant>
      <vt:variant>
        <vt:i4>1310780</vt:i4>
      </vt:variant>
      <vt:variant>
        <vt:i4>80</vt:i4>
      </vt:variant>
      <vt:variant>
        <vt:i4>0</vt:i4>
      </vt:variant>
      <vt:variant>
        <vt:i4>5</vt:i4>
      </vt:variant>
      <vt:variant>
        <vt:lpwstr/>
      </vt:variant>
      <vt:variant>
        <vt:lpwstr>_Toc235523966</vt:lpwstr>
      </vt:variant>
      <vt:variant>
        <vt:i4>1310780</vt:i4>
      </vt:variant>
      <vt:variant>
        <vt:i4>74</vt:i4>
      </vt:variant>
      <vt:variant>
        <vt:i4>0</vt:i4>
      </vt:variant>
      <vt:variant>
        <vt:i4>5</vt:i4>
      </vt:variant>
      <vt:variant>
        <vt:lpwstr/>
      </vt:variant>
      <vt:variant>
        <vt:lpwstr>_Toc235523965</vt:lpwstr>
      </vt:variant>
      <vt:variant>
        <vt:i4>1310780</vt:i4>
      </vt:variant>
      <vt:variant>
        <vt:i4>68</vt:i4>
      </vt:variant>
      <vt:variant>
        <vt:i4>0</vt:i4>
      </vt:variant>
      <vt:variant>
        <vt:i4>5</vt:i4>
      </vt:variant>
      <vt:variant>
        <vt:lpwstr/>
      </vt:variant>
      <vt:variant>
        <vt:lpwstr>_Toc235523964</vt:lpwstr>
      </vt:variant>
      <vt:variant>
        <vt:i4>1310780</vt:i4>
      </vt:variant>
      <vt:variant>
        <vt:i4>62</vt:i4>
      </vt:variant>
      <vt:variant>
        <vt:i4>0</vt:i4>
      </vt:variant>
      <vt:variant>
        <vt:i4>5</vt:i4>
      </vt:variant>
      <vt:variant>
        <vt:lpwstr/>
      </vt:variant>
      <vt:variant>
        <vt:lpwstr>_Toc235523963</vt:lpwstr>
      </vt:variant>
      <vt:variant>
        <vt:i4>1310780</vt:i4>
      </vt:variant>
      <vt:variant>
        <vt:i4>56</vt:i4>
      </vt:variant>
      <vt:variant>
        <vt:i4>0</vt:i4>
      </vt:variant>
      <vt:variant>
        <vt:i4>5</vt:i4>
      </vt:variant>
      <vt:variant>
        <vt:lpwstr/>
      </vt:variant>
      <vt:variant>
        <vt:lpwstr>_Toc235523962</vt:lpwstr>
      </vt:variant>
      <vt:variant>
        <vt:i4>1310780</vt:i4>
      </vt:variant>
      <vt:variant>
        <vt:i4>50</vt:i4>
      </vt:variant>
      <vt:variant>
        <vt:i4>0</vt:i4>
      </vt:variant>
      <vt:variant>
        <vt:i4>5</vt:i4>
      </vt:variant>
      <vt:variant>
        <vt:lpwstr/>
      </vt:variant>
      <vt:variant>
        <vt:lpwstr>_Toc235523961</vt:lpwstr>
      </vt:variant>
      <vt:variant>
        <vt:i4>1310780</vt:i4>
      </vt:variant>
      <vt:variant>
        <vt:i4>44</vt:i4>
      </vt:variant>
      <vt:variant>
        <vt:i4>0</vt:i4>
      </vt:variant>
      <vt:variant>
        <vt:i4>5</vt:i4>
      </vt:variant>
      <vt:variant>
        <vt:lpwstr/>
      </vt:variant>
      <vt:variant>
        <vt:lpwstr>_Toc235523960</vt:lpwstr>
      </vt:variant>
      <vt:variant>
        <vt:i4>1507388</vt:i4>
      </vt:variant>
      <vt:variant>
        <vt:i4>38</vt:i4>
      </vt:variant>
      <vt:variant>
        <vt:i4>0</vt:i4>
      </vt:variant>
      <vt:variant>
        <vt:i4>5</vt:i4>
      </vt:variant>
      <vt:variant>
        <vt:lpwstr/>
      </vt:variant>
      <vt:variant>
        <vt:lpwstr>_Toc235523959</vt:lpwstr>
      </vt:variant>
      <vt:variant>
        <vt:i4>1507388</vt:i4>
      </vt:variant>
      <vt:variant>
        <vt:i4>32</vt:i4>
      </vt:variant>
      <vt:variant>
        <vt:i4>0</vt:i4>
      </vt:variant>
      <vt:variant>
        <vt:i4>5</vt:i4>
      </vt:variant>
      <vt:variant>
        <vt:lpwstr/>
      </vt:variant>
      <vt:variant>
        <vt:lpwstr>_Toc235523958</vt:lpwstr>
      </vt:variant>
      <vt:variant>
        <vt:i4>1507388</vt:i4>
      </vt:variant>
      <vt:variant>
        <vt:i4>26</vt:i4>
      </vt:variant>
      <vt:variant>
        <vt:i4>0</vt:i4>
      </vt:variant>
      <vt:variant>
        <vt:i4>5</vt:i4>
      </vt:variant>
      <vt:variant>
        <vt:lpwstr/>
      </vt:variant>
      <vt:variant>
        <vt:lpwstr>_Toc235523957</vt:lpwstr>
      </vt:variant>
      <vt:variant>
        <vt:i4>1507388</vt:i4>
      </vt:variant>
      <vt:variant>
        <vt:i4>20</vt:i4>
      </vt:variant>
      <vt:variant>
        <vt:i4>0</vt:i4>
      </vt:variant>
      <vt:variant>
        <vt:i4>5</vt:i4>
      </vt:variant>
      <vt:variant>
        <vt:lpwstr/>
      </vt:variant>
      <vt:variant>
        <vt:lpwstr>_Toc235523956</vt:lpwstr>
      </vt:variant>
      <vt:variant>
        <vt:i4>1507388</vt:i4>
      </vt:variant>
      <vt:variant>
        <vt:i4>14</vt:i4>
      </vt:variant>
      <vt:variant>
        <vt:i4>0</vt:i4>
      </vt:variant>
      <vt:variant>
        <vt:i4>5</vt:i4>
      </vt:variant>
      <vt:variant>
        <vt:lpwstr/>
      </vt:variant>
      <vt:variant>
        <vt:lpwstr>_Toc235523955</vt:lpwstr>
      </vt:variant>
      <vt:variant>
        <vt:i4>1507388</vt:i4>
      </vt:variant>
      <vt:variant>
        <vt:i4>8</vt:i4>
      </vt:variant>
      <vt:variant>
        <vt:i4>0</vt:i4>
      </vt:variant>
      <vt:variant>
        <vt:i4>5</vt:i4>
      </vt:variant>
      <vt:variant>
        <vt:lpwstr/>
      </vt:variant>
      <vt:variant>
        <vt:lpwstr>_Toc235523954</vt:lpwstr>
      </vt:variant>
      <vt:variant>
        <vt:i4>1507388</vt:i4>
      </vt:variant>
      <vt:variant>
        <vt:i4>2</vt:i4>
      </vt:variant>
      <vt:variant>
        <vt:i4>0</vt:i4>
      </vt:variant>
      <vt:variant>
        <vt:i4>5</vt:i4>
      </vt:variant>
      <vt:variant>
        <vt:lpwstr/>
      </vt:variant>
      <vt:variant>
        <vt:lpwstr>_Toc235523953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George Trafford</cp:lastModifiedBy>
  <cp:revision>2</cp:revision>
  <dcterms:created xsi:type="dcterms:W3CDTF">2026-08-28T13:19:00Z</dcterms:created>
  <dcterms:modified xsi:type="dcterms:W3CDTF">2026-08-28T13:19:00Z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0x0101001E6BF5E9E303834089558E819E1E8FF3</vt:lpwstr>
  </property>
  <property fmtid="{D5CDD505-2E9C-101B-9397-08002B2CF9AE}" pid="3" name="MediaServiceImageTags">
    <vt:lpwstr/>
  </property>
</Properties>
</file>